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549"/>
      </w:tblGrid>
      <w:tr w:rsidR="004D3925" w:rsidRPr="002649BE" w14:paraId="7833A405" w14:textId="77777777" w:rsidTr="00A94408">
        <w:trPr>
          <w:trHeight w:val="12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539ECA0" w14:textId="77777777" w:rsidR="004D3925" w:rsidRPr="00700066" w:rsidRDefault="00EB3372" w:rsidP="00567BD1">
            <w:pPr>
              <w:spacing w:after="0" w:line="240" w:lineRule="auto"/>
              <w:ind w:firstLine="49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lang w:eastAsia="ru-RU"/>
              </w:rPr>
              <w:pict w14:anchorId="3F0E79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58.5pt;visibility:visible">
                  <v:imagedata r:id="rId7" o:title=""/>
                </v:shape>
              </w:pict>
            </w:r>
            <w:r w:rsidR="004D3925" w:rsidRPr="00700066">
              <w:rPr>
                <w:rFonts w:ascii="Tahoma" w:hAnsi="Tahoma" w:cs="Tahoma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49" w:type="dxa"/>
            <w:tcBorders>
              <w:bottom w:val="single" w:sz="4" w:space="0" w:color="auto"/>
            </w:tcBorders>
          </w:tcPr>
          <w:p w14:paraId="3A376F5F" w14:textId="77777777" w:rsidR="004D3925" w:rsidRPr="00700066" w:rsidRDefault="004D3925" w:rsidP="00567BD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18"/>
                <w:szCs w:val="18"/>
              </w:rPr>
            </w:pPr>
          </w:p>
          <w:p w14:paraId="7BB860A8" w14:textId="77777777" w:rsidR="004D3925" w:rsidRPr="00700066" w:rsidRDefault="004D3925" w:rsidP="00A94408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18"/>
                <w:szCs w:val="18"/>
              </w:rPr>
            </w:pPr>
            <w:r w:rsidRPr="00700066">
              <w:rPr>
                <w:rFonts w:ascii="Tahoma" w:hAnsi="Tahoma" w:cs="Tahoma"/>
                <w:b/>
                <w:iCs/>
                <w:snapToGrid w:val="0"/>
                <w:color w:val="000000"/>
              </w:rPr>
              <w:t>ИНСТИТУТ ПЕРЕПОДГОТОВКИ И ПОВЫШЕНИЯ КВАЛИФИКАЦИИ</w:t>
            </w:r>
          </w:p>
          <w:p w14:paraId="6B61025E" w14:textId="77777777" w:rsidR="004D3925" w:rsidRPr="00700066" w:rsidRDefault="004D3925" w:rsidP="00567BD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18"/>
                <w:szCs w:val="18"/>
              </w:rPr>
            </w:pPr>
          </w:p>
          <w:p w14:paraId="03A4BB60" w14:textId="77777777" w:rsidR="004D3925" w:rsidRPr="00700066" w:rsidRDefault="004D3925" w:rsidP="00567BD1">
            <w:pPr>
              <w:spacing w:after="0" w:line="240" w:lineRule="auto"/>
              <w:ind w:firstLine="360"/>
              <w:jc w:val="center"/>
              <w:rPr>
                <w:rFonts w:ascii="Tahoma" w:hAnsi="Tahoma" w:cs="Tahoma"/>
                <w:iCs/>
                <w:snapToGrid w:val="0"/>
                <w:sz w:val="18"/>
                <w:szCs w:val="18"/>
              </w:rPr>
            </w:pPr>
            <w:r w:rsidRPr="00700066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г. Вологда, ул. </w:t>
            </w:r>
            <w:r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>Ленинградская</w:t>
            </w:r>
            <w:r w:rsidRPr="00700066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>, д.</w:t>
            </w:r>
            <w:r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 40</w:t>
            </w:r>
            <w:r w:rsidRPr="00700066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>, оф.6   Тел (8172) 563-088, 563-077</w:t>
            </w:r>
            <w:r w:rsidRPr="00700066">
              <w:rPr>
                <w:rFonts w:ascii="Tahoma" w:hAnsi="Tahoma" w:cs="Tahoma"/>
                <w:iCs/>
                <w:snapToGrid w:val="0"/>
                <w:sz w:val="18"/>
                <w:szCs w:val="18"/>
              </w:rPr>
              <w:t xml:space="preserve"> </w:t>
            </w:r>
          </w:p>
          <w:p w14:paraId="61B502A7" w14:textId="77777777" w:rsidR="004D3925" w:rsidRPr="00EB3372" w:rsidRDefault="004D3925" w:rsidP="00567B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  <w:r w:rsidRPr="00700066">
              <w:rPr>
                <w:rFonts w:ascii="Tahoma" w:hAnsi="Tahoma" w:cs="Tahoma"/>
                <w:iCs/>
                <w:snapToGrid w:val="0"/>
                <w:sz w:val="18"/>
                <w:szCs w:val="18"/>
                <w:lang w:val="en-US"/>
              </w:rPr>
              <w:t>e</w:t>
            </w:r>
            <w:r w:rsidRPr="00EB3372">
              <w:rPr>
                <w:rFonts w:ascii="Tahoma" w:hAnsi="Tahoma" w:cs="Tahoma"/>
                <w:iCs/>
                <w:snapToGrid w:val="0"/>
                <w:sz w:val="18"/>
                <w:szCs w:val="18"/>
              </w:rPr>
              <w:t>-</w:t>
            </w:r>
            <w:r w:rsidRPr="00700066">
              <w:rPr>
                <w:rFonts w:ascii="Tahoma" w:hAnsi="Tahoma" w:cs="Tahoma"/>
                <w:iCs/>
                <w:snapToGrid w:val="0"/>
                <w:sz w:val="18"/>
                <w:szCs w:val="18"/>
                <w:lang w:val="en-US"/>
              </w:rPr>
              <w:t>mail</w:t>
            </w:r>
            <w:r w:rsidRPr="00EB3372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info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@</w:t>
              </w:r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ippk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-</w:t>
              </w:r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vologda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.</w:t>
              </w:r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ru</w:t>
              </w:r>
            </w:hyperlink>
            <w:r w:rsidRPr="00EB3372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700066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>сайт</w:t>
            </w:r>
            <w:r w:rsidRPr="00EB3372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www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.</w:t>
              </w:r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ippk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-</w:t>
              </w:r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vologda</w:t>
              </w:r>
              <w:r w:rsidRPr="00EB3372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</w:rPr>
                <w:t>.</w:t>
              </w:r>
              <w:proofErr w:type="spellStart"/>
              <w:r w:rsidRPr="00700066">
                <w:rPr>
                  <w:rStyle w:val="a8"/>
                  <w:rFonts w:ascii="Tahoma" w:hAnsi="Tahoma" w:cs="Tahoma"/>
                  <w:iCs/>
                  <w:snapToGrid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B3372"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0284E79" w14:textId="77777777" w:rsidR="004D3925" w:rsidRPr="00EB3372" w:rsidRDefault="004D3925" w:rsidP="009441AC">
      <w:pPr>
        <w:pStyle w:val="a7"/>
        <w:spacing w:before="0" w:beforeAutospacing="0" w:after="0" w:afterAutospacing="0"/>
        <w:jc w:val="center"/>
        <w:rPr>
          <w:rFonts w:ascii="Tahoma" w:hAnsi="Tahoma" w:cs="Tahoma"/>
          <w:b/>
          <w:sz w:val="32"/>
          <w:szCs w:val="32"/>
        </w:rPr>
      </w:pPr>
    </w:p>
    <w:p w14:paraId="55575F22" w14:textId="77777777" w:rsidR="004D3925" w:rsidRPr="002649BE" w:rsidRDefault="004D3925" w:rsidP="008C1361">
      <w:pPr>
        <w:pStyle w:val="a7"/>
        <w:spacing w:before="0" w:beforeAutospacing="0" w:after="0" w:afterAutospacing="0"/>
        <w:jc w:val="center"/>
        <w:rPr>
          <w:rFonts w:ascii="Tahoma" w:hAnsi="Tahoma" w:cs="Tahoma"/>
          <w:b/>
          <w:sz w:val="30"/>
          <w:szCs w:val="30"/>
        </w:rPr>
      </w:pPr>
      <w:r w:rsidRPr="002649BE">
        <w:rPr>
          <w:rFonts w:ascii="Tahoma" w:hAnsi="Tahoma" w:cs="Tahoma"/>
          <w:b/>
          <w:sz w:val="30"/>
          <w:szCs w:val="30"/>
        </w:rPr>
        <w:t xml:space="preserve">Приглашаем Вас </w:t>
      </w:r>
      <w:proofErr w:type="gramStart"/>
      <w:r w:rsidRPr="002649BE">
        <w:rPr>
          <w:rFonts w:ascii="Tahoma" w:hAnsi="Tahoma" w:cs="Tahoma"/>
          <w:b/>
          <w:sz w:val="30"/>
          <w:szCs w:val="30"/>
        </w:rPr>
        <w:t>на  семинар</w:t>
      </w:r>
      <w:proofErr w:type="gramEnd"/>
      <w:r w:rsidRPr="002649BE">
        <w:rPr>
          <w:rFonts w:ascii="Tahoma" w:hAnsi="Tahoma" w:cs="Tahoma"/>
          <w:b/>
          <w:sz w:val="30"/>
          <w:szCs w:val="30"/>
        </w:rPr>
        <w:t xml:space="preserve"> по теме:</w:t>
      </w:r>
    </w:p>
    <w:p w14:paraId="13E979D7" w14:textId="77777777" w:rsidR="004D3925" w:rsidRPr="002649BE" w:rsidRDefault="004D3925" w:rsidP="008C1361">
      <w:pPr>
        <w:pStyle w:val="a7"/>
        <w:spacing w:before="0" w:beforeAutospacing="0" w:after="0" w:afterAutospacing="0"/>
        <w:jc w:val="center"/>
        <w:rPr>
          <w:rFonts w:ascii="Tahoma" w:hAnsi="Tahoma" w:cs="Tahoma"/>
          <w:b/>
          <w:sz w:val="30"/>
          <w:szCs w:val="30"/>
        </w:rPr>
      </w:pPr>
    </w:p>
    <w:p w14:paraId="0624D0D6" w14:textId="77777777" w:rsidR="002649BE" w:rsidRPr="002649BE" w:rsidRDefault="002649BE" w:rsidP="002649BE">
      <w:pPr>
        <w:pStyle w:val="af5"/>
        <w:jc w:val="center"/>
        <w:rPr>
          <w:rFonts w:ascii="Tahoma" w:hAnsi="Tahoma" w:cs="Tahoma"/>
          <w:b/>
          <w:sz w:val="30"/>
          <w:szCs w:val="30"/>
        </w:rPr>
      </w:pPr>
      <w:r w:rsidRPr="002649BE">
        <w:rPr>
          <w:rFonts w:ascii="Tahoma" w:hAnsi="Tahoma" w:cs="Tahoma"/>
          <w:b/>
          <w:sz w:val="30"/>
          <w:szCs w:val="30"/>
        </w:rPr>
        <w:t>Трудовое законодательство 2023/2024.</w:t>
      </w:r>
    </w:p>
    <w:p w14:paraId="4D293A34" w14:textId="0028ABB9" w:rsidR="004D3925" w:rsidRPr="002649BE" w:rsidRDefault="002649BE" w:rsidP="002649BE">
      <w:pPr>
        <w:pStyle w:val="af5"/>
        <w:ind w:hanging="142"/>
        <w:jc w:val="center"/>
        <w:rPr>
          <w:rFonts w:ascii="Tahoma" w:hAnsi="Tahoma" w:cs="Tahoma"/>
          <w:b/>
          <w:sz w:val="29"/>
          <w:szCs w:val="29"/>
          <w:lang w:eastAsia="ru-RU"/>
        </w:rPr>
      </w:pPr>
      <w:r w:rsidRPr="002649BE">
        <w:rPr>
          <w:rFonts w:ascii="Tahoma" w:hAnsi="Tahoma" w:cs="Tahoma"/>
          <w:b/>
          <w:sz w:val="29"/>
          <w:szCs w:val="29"/>
        </w:rPr>
        <w:t xml:space="preserve">Актуальные вопросы: изменения законодательства, воинский </w:t>
      </w:r>
      <w:proofErr w:type="gramStart"/>
      <w:r w:rsidRPr="002649BE">
        <w:rPr>
          <w:rFonts w:ascii="Tahoma" w:hAnsi="Tahoma" w:cs="Tahoma"/>
          <w:b/>
          <w:sz w:val="29"/>
          <w:szCs w:val="29"/>
        </w:rPr>
        <w:t>учет,  работа</w:t>
      </w:r>
      <w:proofErr w:type="gramEnd"/>
      <w:r w:rsidRPr="002649BE">
        <w:rPr>
          <w:rFonts w:ascii="Tahoma" w:hAnsi="Tahoma" w:cs="Tahoma"/>
          <w:b/>
          <w:sz w:val="29"/>
          <w:szCs w:val="29"/>
        </w:rPr>
        <w:t xml:space="preserve"> с персоналом. Всё самое главное</w:t>
      </w:r>
    </w:p>
    <w:p w14:paraId="2DD43C3B" w14:textId="77777777" w:rsidR="002649BE" w:rsidRPr="002649BE" w:rsidRDefault="002649BE" w:rsidP="008C1361">
      <w:pPr>
        <w:pStyle w:val="af5"/>
        <w:jc w:val="center"/>
        <w:rPr>
          <w:rFonts w:ascii="Tahoma" w:hAnsi="Tahoma" w:cs="Tahoma"/>
          <w:b/>
          <w:sz w:val="30"/>
          <w:szCs w:val="30"/>
          <w:lang w:eastAsia="ru-RU"/>
        </w:rPr>
      </w:pPr>
    </w:p>
    <w:p w14:paraId="41AABB86" w14:textId="11C94503" w:rsidR="004D3925" w:rsidRPr="002649BE" w:rsidRDefault="00EB3372" w:rsidP="008C1361">
      <w:pPr>
        <w:pStyle w:val="af5"/>
        <w:jc w:val="center"/>
        <w:rPr>
          <w:rFonts w:ascii="Tahoma" w:hAnsi="Tahoma" w:cs="Tahoma"/>
          <w:b/>
          <w:sz w:val="30"/>
          <w:szCs w:val="30"/>
          <w:lang w:eastAsia="ru-RU"/>
        </w:rPr>
      </w:pPr>
      <w:r>
        <w:rPr>
          <w:rFonts w:ascii="Tahoma" w:hAnsi="Tahoma" w:cs="Tahoma"/>
          <w:b/>
          <w:sz w:val="30"/>
          <w:szCs w:val="30"/>
          <w:lang w:eastAsia="ru-RU"/>
        </w:rPr>
        <w:t xml:space="preserve">6 </w:t>
      </w:r>
      <w:r w:rsidR="002649BE" w:rsidRPr="002649BE">
        <w:rPr>
          <w:rFonts w:ascii="Tahoma" w:hAnsi="Tahoma" w:cs="Tahoma"/>
          <w:b/>
          <w:sz w:val="30"/>
          <w:szCs w:val="30"/>
          <w:lang w:eastAsia="ru-RU"/>
        </w:rPr>
        <w:t>декабр</w:t>
      </w:r>
      <w:r w:rsidR="004D3925" w:rsidRPr="002649BE">
        <w:rPr>
          <w:rFonts w:ascii="Tahoma" w:hAnsi="Tahoma" w:cs="Tahoma"/>
          <w:b/>
          <w:sz w:val="30"/>
          <w:szCs w:val="30"/>
          <w:lang w:eastAsia="ru-RU"/>
        </w:rPr>
        <w:t xml:space="preserve">я </w:t>
      </w:r>
      <w:proofErr w:type="gramStart"/>
      <w:r w:rsidR="004D3925" w:rsidRPr="002649BE">
        <w:rPr>
          <w:rFonts w:ascii="Tahoma" w:hAnsi="Tahoma" w:cs="Tahoma"/>
          <w:b/>
          <w:sz w:val="30"/>
          <w:szCs w:val="30"/>
          <w:lang w:eastAsia="ru-RU"/>
        </w:rPr>
        <w:t>2023  года</w:t>
      </w:r>
      <w:proofErr w:type="gramEnd"/>
    </w:p>
    <w:p w14:paraId="4DE8ED54" w14:textId="77777777" w:rsidR="004D3925" w:rsidRPr="002649BE" w:rsidRDefault="004D3925" w:rsidP="008C1361">
      <w:pPr>
        <w:spacing w:after="0" w:line="240" w:lineRule="auto"/>
        <w:jc w:val="center"/>
        <w:rPr>
          <w:rFonts w:ascii="Tahoma" w:hAnsi="Tahoma" w:cs="Tahoma"/>
          <w:b/>
          <w:sz w:val="30"/>
          <w:szCs w:val="30"/>
          <w:lang w:eastAsia="ru-RU"/>
        </w:rPr>
      </w:pPr>
    </w:p>
    <w:p w14:paraId="7BE58DB2" w14:textId="77777777" w:rsidR="004D3925" w:rsidRPr="00A94408" w:rsidRDefault="004D3925" w:rsidP="008C1361">
      <w:pPr>
        <w:pStyle w:val="12"/>
        <w:ind w:left="0"/>
        <w:jc w:val="both"/>
        <w:rPr>
          <w:rFonts w:ascii="Tahoma" w:hAnsi="Tahoma" w:cs="Tahoma"/>
        </w:rPr>
      </w:pPr>
      <w:r w:rsidRPr="00A94408">
        <w:rPr>
          <w:rFonts w:ascii="Tahoma" w:hAnsi="Tahoma" w:cs="Tahoma"/>
          <w:b/>
        </w:rPr>
        <w:t xml:space="preserve">Ведущий - </w:t>
      </w:r>
      <w:r w:rsidRPr="00A94408">
        <w:rPr>
          <w:rFonts w:ascii="Tahoma" w:hAnsi="Tahoma" w:cs="Tahoma"/>
          <w:b/>
          <w:shd w:val="clear" w:color="auto" w:fill="FFFFFF"/>
        </w:rPr>
        <w:t>Зуйков Александр Константинович</w:t>
      </w:r>
      <w:r w:rsidRPr="00A94408">
        <w:rPr>
          <w:rFonts w:ascii="Tahoma" w:hAnsi="Tahoma" w:cs="Tahoma"/>
          <w:shd w:val="clear" w:color="auto" w:fill="FFFFFF"/>
        </w:rPr>
        <w:t xml:space="preserve"> - </w:t>
      </w:r>
      <w:r w:rsidRPr="00A94408">
        <w:rPr>
          <w:rFonts w:ascii="Tahoma" w:hAnsi="Tahoma" w:cs="Tahoma"/>
        </w:rPr>
        <w:t xml:space="preserve">эксперт в области трудового права и охраны труда, практикующий юрист, независимый бизнес-консультант. Защитник руководителей и собственников от кадрового экстремизма. Опыт </w:t>
      </w:r>
      <w:proofErr w:type="gramStart"/>
      <w:r w:rsidRPr="00A94408">
        <w:rPr>
          <w:rFonts w:ascii="Tahoma" w:hAnsi="Tahoma" w:cs="Tahoma"/>
        </w:rPr>
        <w:t>преподавания  -</w:t>
      </w:r>
      <w:proofErr w:type="gramEnd"/>
      <w:r w:rsidRPr="00A94408">
        <w:rPr>
          <w:rFonts w:ascii="Tahoma" w:hAnsi="Tahoma" w:cs="Tahoma"/>
        </w:rPr>
        <w:t xml:space="preserve"> 13  лет.</w:t>
      </w:r>
    </w:p>
    <w:p w14:paraId="6681BE42" w14:textId="77777777" w:rsidR="002649BE" w:rsidRPr="002649BE" w:rsidRDefault="002649BE" w:rsidP="008C1361">
      <w:pPr>
        <w:jc w:val="center"/>
        <w:rPr>
          <w:rFonts w:ascii="Tahoma" w:hAnsi="Tahoma" w:cs="Tahoma"/>
          <w:b/>
          <w:sz w:val="20"/>
          <w:szCs w:val="20"/>
        </w:rPr>
      </w:pPr>
    </w:p>
    <w:p w14:paraId="514E91FB" w14:textId="38E28E81" w:rsidR="004D3925" w:rsidRPr="00E15E48" w:rsidRDefault="004D3925" w:rsidP="008C1361">
      <w:pPr>
        <w:jc w:val="center"/>
        <w:rPr>
          <w:rFonts w:ascii="Tahoma" w:hAnsi="Tahoma" w:cs="Tahoma"/>
          <w:b/>
          <w:sz w:val="28"/>
          <w:szCs w:val="28"/>
        </w:rPr>
      </w:pPr>
      <w:r w:rsidRPr="00E15E48">
        <w:rPr>
          <w:rFonts w:ascii="Tahoma" w:hAnsi="Tahoma" w:cs="Tahoma"/>
          <w:b/>
          <w:sz w:val="28"/>
          <w:szCs w:val="28"/>
        </w:rPr>
        <w:t>Программа</w:t>
      </w:r>
    </w:p>
    <w:p w14:paraId="693B8477" w14:textId="77777777" w:rsidR="002649BE" w:rsidRDefault="002649BE" w:rsidP="002649BE">
      <w:pPr>
        <w:pStyle w:val="af5"/>
        <w:ind w:left="-284" w:firstLine="284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1.Важные </w:t>
      </w:r>
      <w:proofErr w:type="gramStart"/>
      <w:r w:rsidRPr="002649BE">
        <w:rPr>
          <w:rFonts w:ascii="Times New Roman" w:hAnsi="Times New Roman"/>
          <w:b/>
          <w:sz w:val="24"/>
          <w:szCs w:val="24"/>
        </w:rPr>
        <w:t>изменения  и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 xml:space="preserve"> тренды Трудового Законодательства 2023/2024г.</w:t>
      </w:r>
    </w:p>
    <w:p w14:paraId="44951C4C" w14:textId="77777777" w:rsidR="002649BE" w:rsidRPr="002649BE" w:rsidRDefault="002649BE" w:rsidP="002649BE">
      <w:pPr>
        <w:pStyle w:val="af5"/>
        <w:ind w:left="-284" w:firstLine="284"/>
        <w:rPr>
          <w:rFonts w:ascii="Times New Roman" w:hAnsi="Times New Roman"/>
          <w:b/>
          <w:sz w:val="24"/>
          <w:szCs w:val="24"/>
        </w:rPr>
      </w:pPr>
    </w:p>
    <w:p w14:paraId="2B55AFCF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>Особенности предоставления дополнительных выходных дней работникам по уходу за детьми-инвалидами с 1 сентября 2023г (</w:t>
      </w:r>
      <w:r w:rsidRPr="002649BE">
        <w:rPr>
          <w:rFonts w:ascii="Times New Roman" w:hAnsi="Times New Roman"/>
          <w:sz w:val="24"/>
          <w:szCs w:val="24"/>
        </w:rPr>
        <w:t>закон</w:t>
      </w:r>
      <w:r w:rsidRPr="002649BE">
        <w:rPr>
          <w:rFonts w:ascii="Times New Roman" w:hAnsi="Times New Roman"/>
          <w:b/>
          <w:sz w:val="24"/>
          <w:szCs w:val="24"/>
        </w:rPr>
        <w:t xml:space="preserve"> </w:t>
      </w:r>
      <w:r w:rsidRPr="002649BE">
        <w:rPr>
          <w:rFonts w:ascii="Times New Roman" w:hAnsi="Times New Roman"/>
          <w:sz w:val="24"/>
          <w:szCs w:val="24"/>
          <w:lang w:eastAsia="ru-RU"/>
        </w:rPr>
        <w:t xml:space="preserve">от 05.12.2022 N 491-ФЗ). </w:t>
      </w:r>
      <w:r w:rsidRPr="002649BE">
        <w:rPr>
          <w:rFonts w:ascii="Times New Roman" w:hAnsi="Times New Roman"/>
          <w:sz w:val="24"/>
          <w:szCs w:val="24"/>
        </w:rPr>
        <w:t>Порядок предоставления дополнительных оплачиваемых выходных дней для ухода за детьми-</w:t>
      </w:r>
      <w:proofErr w:type="gramStart"/>
      <w:r w:rsidRPr="002649BE">
        <w:rPr>
          <w:rFonts w:ascii="Times New Roman" w:hAnsi="Times New Roman"/>
          <w:sz w:val="24"/>
          <w:szCs w:val="24"/>
        </w:rPr>
        <w:t>инвалидами(</w:t>
      </w:r>
      <w:proofErr w:type="gramEnd"/>
      <w:r w:rsidRPr="002649BE">
        <w:rPr>
          <w:rFonts w:ascii="Times New Roman" w:hAnsi="Times New Roman"/>
          <w:sz w:val="24"/>
          <w:szCs w:val="24"/>
        </w:rPr>
        <w:t>Постановление Правительства РФ от 06.05.2023 N 714). Новые формы заявления о предоставлении дополнительных оплачиваемых выходных дней одному из родителей (Приказ Минтруда России от 19.06.2023 N 516н).</w:t>
      </w:r>
    </w:p>
    <w:p w14:paraId="1146653B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Смягчены требования при трудоустройстве </w:t>
      </w:r>
      <w:proofErr w:type="gramStart"/>
      <w:r w:rsidRPr="002649BE">
        <w:rPr>
          <w:rFonts w:ascii="Times New Roman" w:hAnsi="Times New Roman"/>
          <w:sz w:val="24"/>
          <w:szCs w:val="24"/>
        </w:rPr>
        <w:t>несовершеннолетних(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закон 259-ФЗ). </w:t>
      </w:r>
    </w:p>
    <w:p w14:paraId="54A6316B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Новые </w:t>
      </w:r>
      <w:proofErr w:type="gramStart"/>
      <w:r w:rsidRPr="002649BE">
        <w:rPr>
          <w:rFonts w:ascii="Times New Roman" w:hAnsi="Times New Roman"/>
          <w:b/>
          <w:sz w:val="24"/>
          <w:szCs w:val="24"/>
        </w:rPr>
        <w:t>правила  работы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 xml:space="preserve"> с архивными документами с 17.09.2023</w:t>
      </w:r>
      <w:r w:rsidRPr="002649BE">
        <w:rPr>
          <w:rFonts w:ascii="Times New Roman" w:hAnsi="Times New Roman"/>
          <w:sz w:val="24"/>
          <w:szCs w:val="24"/>
        </w:rPr>
        <w:t xml:space="preserve">: </w:t>
      </w:r>
      <w:r w:rsidRPr="002649BE">
        <w:rPr>
          <w:rStyle w:val="af6"/>
          <w:rFonts w:ascii="Times New Roman" w:hAnsi="Times New Roman"/>
          <w:sz w:val="24"/>
          <w:szCs w:val="24"/>
        </w:rPr>
        <w:t>организации хранения, комплектования, учета и использования архивных документов.(</w:t>
      </w:r>
      <w:r w:rsidRPr="002649BE">
        <w:rPr>
          <w:rFonts w:ascii="Times New Roman" w:hAnsi="Times New Roman"/>
          <w:sz w:val="24"/>
          <w:szCs w:val="24"/>
        </w:rPr>
        <w:t>Приказ Росархива от 31.07.2023 N 77)</w:t>
      </w:r>
    </w:p>
    <w:p w14:paraId="06C2BD6D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Новая статья в Трудовом кодексе с 1марта 2023г – 328,1 ТКРФ </w:t>
      </w:r>
      <w:r w:rsidRPr="002649BE">
        <w:rPr>
          <w:rFonts w:ascii="Times New Roman" w:hAnsi="Times New Roman"/>
          <w:bCs/>
          <w:sz w:val="24"/>
          <w:szCs w:val="24"/>
        </w:rPr>
        <w:t>– изучаем особый порядок привлечения к труду водителей такси, автобусов…Основания увольнения с 1 сентября 2023г.</w:t>
      </w:r>
    </w:p>
    <w:p w14:paraId="77E9B31F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Обновление проверочных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листов  в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</w:rPr>
        <w:t xml:space="preserve"> 2023г по надзору за трудовым законодательством, по надзору за обработкой персональных данных.(</w:t>
      </w:r>
      <w:r w:rsidRPr="002649BE">
        <w:rPr>
          <w:rFonts w:ascii="Times New Roman" w:hAnsi="Times New Roman"/>
          <w:sz w:val="24"/>
          <w:szCs w:val="24"/>
        </w:rPr>
        <w:t>Приказ Роструда от 01.02.2022 N 20</w:t>
      </w:r>
      <w:r w:rsidRPr="002649BE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2649BE">
        <w:rPr>
          <w:rFonts w:ascii="Times New Roman" w:hAnsi="Times New Roman"/>
          <w:sz w:val="24"/>
          <w:szCs w:val="24"/>
        </w:rPr>
        <w:t xml:space="preserve">Приказ Роскомнадзора от 24.12.2021 N 253). </w:t>
      </w:r>
    </w:p>
    <w:p w14:paraId="5B8992C3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Новые </w:t>
      </w:r>
      <w:r w:rsidRPr="002649BE">
        <w:rPr>
          <w:rFonts w:ascii="Times New Roman" w:hAnsi="Times New Roman"/>
          <w:b/>
          <w:bCs/>
          <w:sz w:val="24"/>
          <w:szCs w:val="24"/>
        </w:rPr>
        <w:t>индикаторы риска с 1 августа 2023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 xml:space="preserve">г  </w:t>
      </w:r>
      <w:r w:rsidRPr="002649BE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обязательных требований </w:t>
      </w:r>
      <w:r w:rsidRPr="002649BE">
        <w:rPr>
          <w:rFonts w:ascii="Times New Roman" w:hAnsi="Times New Roman"/>
          <w:bCs/>
          <w:sz w:val="24"/>
          <w:szCs w:val="24"/>
        </w:rPr>
        <w:t>трудового законодательства, которые являются основанием для проверки ГИТ (</w:t>
      </w:r>
      <w:r w:rsidRPr="002649BE">
        <w:rPr>
          <w:rFonts w:ascii="Times New Roman" w:hAnsi="Times New Roman"/>
          <w:sz w:val="24"/>
          <w:szCs w:val="24"/>
        </w:rPr>
        <w:t>Приказ Минтруда России от 27.03.2023 N 215н).</w:t>
      </w:r>
    </w:p>
    <w:p w14:paraId="47D02F43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>Новый перечень творческих профессий и должностей с 04.07.2023 (</w:t>
      </w:r>
      <w:r w:rsidRPr="002649BE">
        <w:rPr>
          <w:rFonts w:ascii="Times New Roman" w:hAnsi="Times New Roman"/>
          <w:sz w:val="24"/>
          <w:szCs w:val="24"/>
        </w:rPr>
        <w:t>Распоряжение Правительства РФ от 04.07.2023 N 1777-р)</w:t>
      </w:r>
    </w:p>
    <w:p w14:paraId="18B1F0D0" w14:textId="77777777" w:rsidR="002649BE" w:rsidRPr="002649BE" w:rsidRDefault="002649BE" w:rsidP="002649BE">
      <w:pPr>
        <w:pStyle w:val="af5"/>
        <w:numPr>
          <w:ilvl w:val="0"/>
          <w:numId w:val="28"/>
        </w:numPr>
        <w:ind w:left="567" w:hanging="207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>Оплата труда 2023/</w:t>
      </w:r>
      <w:proofErr w:type="gramStart"/>
      <w:r w:rsidRPr="002649BE">
        <w:rPr>
          <w:rFonts w:ascii="Times New Roman" w:hAnsi="Times New Roman"/>
          <w:b/>
          <w:sz w:val="24"/>
          <w:szCs w:val="24"/>
        </w:rPr>
        <w:t xml:space="preserve">2024:  </w:t>
      </w:r>
      <w:r w:rsidRPr="002649BE">
        <w:rPr>
          <w:rFonts w:ascii="Times New Roman" w:hAnsi="Times New Roman"/>
          <w:sz w:val="24"/>
          <w:szCs w:val="24"/>
        </w:rPr>
        <w:t>размер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</w:t>
      </w:r>
      <w:r w:rsidRPr="002649BE">
        <w:rPr>
          <w:rFonts w:ascii="Times New Roman" w:hAnsi="Times New Roman"/>
          <w:noProof/>
          <w:sz w:val="24"/>
          <w:szCs w:val="24"/>
        </w:rPr>
        <w:t xml:space="preserve">МРОТ в 2024г( 19242р), индексация заработной платы, типичные ошибки.  </w:t>
      </w:r>
      <w:r w:rsidRPr="002649BE">
        <w:rPr>
          <w:rFonts w:ascii="Times New Roman" w:hAnsi="Times New Roman"/>
          <w:sz w:val="24"/>
          <w:szCs w:val="24"/>
        </w:rPr>
        <w:t>Оплата труда работника, использовавшего другой день отдыха вместо двойной оплаты за работу в выходной или нерабочий праздничный день,  оплата в ночное время,….Позиция КСРФ по оплате сверхурочной работы(</w:t>
      </w:r>
      <w:r w:rsidRPr="002649BE">
        <w:rPr>
          <w:rFonts w:ascii="Times New Roman" w:hAnsi="Times New Roman"/>
          <w:sz w:val="24"/>
          <w:szCs w:val="24"/>
          <w:lang w:eastAsia="ru-RU"/>
        </w:rPr>
        <w:t xml:space="preserve">Постановление КС РФ от 27.06.2023 N 35-П) </w:t>
      </w:r>
      <w:r w:rsidRPr="002649BE">
        <w:rPr>
          <w:rFonts w:ascii="Times New Roman" w:hAnsi="Times New Roman"/>
          <w:sz w:val="24"/>
          <w:szCs w:val="24"/>
        </w:rPr>
        <w:t>Законопроект об изменении  оплаты сверхурочной работы(оплата с  начислением всех компенсационных и стимулирующих выплат на одинарную ставку или оклад.</w:t>
      </w:r>
    </w:p>
    <w:p w14:paraId="50FD6D49" w14:textId="77777777" w:rsidR="002649BE" w:rsidRPr="002649BE" w:rsidRDefault="002649BE" w:rsidP="002649BE">
      <w:pPr>
        <w:pStyle w:val="a7"/>
        <w:numPr>
          <w:ilvl w:val="0"/>
          <w:numId w:val="29"/>
        </w:numPr>
        <w:spacing w:before="0" w:beforeAutospacing="0" w:after="0" w:afterAutospacing="0" w:line="180" w:lineRule="atLeast"/>
        <w:jc w:val="both"/>
      </w:pPr>
      <w:r w:rsidRPr="002649BE">
        <w:rPr>
          <w:b/>
          <w:bCs/>
        </w:rPr>
        <w:t>Воинский учет 2023:</w:t>
      </w:r>
    </w:p>
    <w:p w14:paraId="25565E44" w14:textId="77777777" w:rsidR="002649BE" w:rsidRPr="002649BE" w:rsidRDefault="002649BE" w:rsidP="002649BE">
      <w:pPr>
        <w:pStyle w:val="a7"/>
        <w:numPr>
          <w:ilvl w:val="0"/>
          <w:numId w:val="30"/>
        </w:numPr>
        <w:spacing w:before="0" w:beforeAutospacing="0" w:after="0" w:afterAutospacing="0" w:line="180" w:lineRule="atLeast"/>
        <w:jc w:val="both"/>
      </w:pPr>
      <w:r w:rsidRPr="002649BE">
        <w:rPr>
          <w:b/>
          <w:bCs/>
        </w:rPr>
        <w:t xml:space="preserve">Новые правила в Воинском </w:t>
      </w:r>
      <w:proofErr w:type="gramStart"/>
      <w:r w:rsidRPr="002649BE">
        <w:rPr>
          <w:b/>
          <w:bCs/>
        </w:rPr>
        <w:t>учете  изменения</w:t>
      </w:r>
      <w:proofErr w:type="gramEnd"/>
      <w:r w:rsidRPr="002649BE">
        <w:rPr>
          <w:b/>
          <w:bCs/>
        </w:rPr>
        <w:t xml:space="preserve"> законодательства в 2023г:формирование реестра воинского учета, взаимодействие с военкоматом через </w:t>
      </w:r>
      <w:proofErr w:type="spellStart"/>
      <w:r w:rsidRPr="002649BE">
        <w:rPr>
          <w:b/>
          <w:bCs/>
        </w:rPr>
        <w:t>Гос.услуги</w:t>
      </w:r>
      <w:proofErr w:type="spellEnd"/>
      <w:r w:rsidRPr="002649BE">
        <w:rPr>
          <w:b/>
          <w:bCs/>
        </w:rPr>
        <w:t xml:space="preserve">, сроки подачи и другие важные изменения, что необходимо знать работодателю. </w:t>
      </w:r>
    </w:p>
    <w:p w14:paraId="7D6B1AE2" w14:textId="77777777" w:rsidR="002649BE" w:rsidRPr="002649BE" w:rsidRDefault="002649BE" w:rsidP="002649BE">
      <w:pPr>
        <w:pStyle w:val="af5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lastRenderedPageBreak/>
        <w:t>Важные изменения нормативно-правовых документов в Воинском учете с 5 августа 2023г</w:t>
      </w:r>
      <w:r w:rsidRPr="002649B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649BE">
        <w:rPr>
          <w:rFonts w:ascii="Times New Roman" w:hAnsi="Times New Roman"/>
          <w:bCs/>
          <w:sz w:val="24"/>
          <w:szCs w:val="24"/>
        </w:rPr>
        <w:t>(Положения о воинском учете №719,</w:t>
      </w:r>
      <w:r w:rsidRPr="002649BE">
        <w:rPr>
          <w:rFonts w:ascii="Times New Roman" w:hAnsi="Times New Roman"/>
          <w:sz w:val="24"/>
          <w:szCs w:val="24"/>
        </w:rPr>
        <w:t xml:space="preserve"> Постановление Правительства РФ от 25.07.2023 N </w:t>
      </w:r>
      <w:proofErr w:type="gramStart"/>
      <w:r w:rsidRPr="002649BE">
        <w:rPr>
          <w:rFonts w:ascii="Times New Roman" w:hAnsi="Times New Roman"/>
          <w:sz w:val="24"/>
          <w:szCs w:val="24"/>
        </w:rPr>
        <w:t xml:space="preserve">1211 </w:t>
      </w:r>
      <w:r w:rsidRPr="002649BE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2649BE">
        <w:rPr>
          <w:rFonts w:ascii="Times New Roman" w:hAnsi="Times New Roman"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bCs/>
          <w:sz w:val="24"/>
          <w:szCs w:val="24"/>
        </w:rPr>
        <w:t>в связи с внедрением  «цифровых» технологий в воинском учете.</w:t>
      </w:r>
    </w:p>
    <w:p w14:paraId="10F35B8C" w14:textId="77777777" w:rsidR="002649BE" w:rsidRPr="002649BE" w:rsidRDefault="002649BE" w:rsidP="002649BE">
      <w:pPr>
        <w:pStyle w:val="af5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Увеличение предельного возраста пребывания в запасе и увеличение призывного возраста с 1 января 2024 </w:t>
      </w:r>
      <w:r w:rsidRPr="002649BE">
        <w:rPr>
          <w:rFonts w:ascii="Times New Roman" w:hAnsi="Times New Roman"/>
          <w:sz w:val="24"/>
          <w:szCs w:val="24"/>
        </w:rPr>
        <w:t>(закон 24.07.2023г №326-ФЗ: закон от 04.08.2023 N 439-ФЗ).</w:t>
      </w:r>
    </w:p>
    <w:p w14:paraId="630BBEAF" w14:textId="77777777" w:rsidR="002649BE" w:rsidRPr="002649BE" w:rsidRDefault="002649BE" w:rsidP="002649BE">
      <w:pPr>
        <w:pStyle w:val="af5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2649BE">
        <w:rPr>
          <w:rFonts w:ascii="Times New Roman" w:hAnsi="Times New Roman"/>
          <w:b/>
          <w:bCs/>
          <w:sz w:val="24"/>
          <w:szCs w:val="24"/>
        </w:rPr>
        <w:t xml:space="preserve">! Увеличение административной ответственности с 1 октября 2023 за правонарушения в области воинского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учета</w:t>
      </w:r>
      <w:r w:rsidRPr="002649BE">
        <w:rPr>
          <w:rFonts w:ascii="Times New Roman" w:hAnsi="Times New Roman"/>
          <w:sz w:val="24"/>
          <w:szCs w:val="24"/>
        </w:rPr>
        <w:t>(</w:t>
      </w:r>
      <w:proofErr w:type="gramEnd"/>
      <w:r w:rsidRPr="002649BE">
        <w:rPr>
          <w:rFonts w:ascii="Times New Roman" w:hAnsi="Times New Roman"/>
          <w:sz w:val="24"/>
          <w:szCs w:val="24"/>
        </w:rPr>
        <w:t>закон от 31.07.2023 N 404-ФЗ), Полномочия Военных комиссариатов по привлечению  к административной ответственности  нарушителей воинского учета.  Сроки давности.</w:t>
      </w:r>
    </w:p>
    <w:p w14:paraId="549F1B96" w14:textId="77777777" w:rsidR="002649BE" w:rsidRPr="002649BE" w:rsidRDefault="002649BE" w:rsidP="002649BE">
      <w:pPr>
        <w:pStyle w:val="af5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Изменения </w:t>
      </w:r>
      <w:r w:rsidRPr="002649BE">
        <w:rPr>
          <w:rFonts w:ascii="Times New Roman" w:hAnsi="Times New Roman"/>
          <w:b/>
          <w:sz w:val="24"/>
          <w:szCs w:val="24"/>
        </w:rPr>
        <w:t>с 04.08.2023</w:t>
      </w:r>
      <w:r w:rsidRPr="002649BE">
        <w:rPr>
          <w:rFonts w:ascii="Times New Roman" w:hAnsi="Times New Roman"/>
          <w:b/>
          <w:bCs/>
          <w:sz w:val="24"/>
          <w:szCs w:val="24"/>
        </w:rPr>
        <w:t xml:space="preserve">   Статьи </w:t>
      </w:r>
      <w:r w:rsidRPr="002649BE">
        <w:rPr>
          <w:rFonts w:ascii="Times New Roman" w:hAnsi="Times New Roman"/>
          <w:b/>
          <w:sz w:val="24"/>
          <w:szCs w:val="24"/>
        </w:rPr>
        <w:t>351.7   ТКРФ особенности трудовой деятельности при мобилизации</w:t>
      </w:r>
      <w:r w:rsidRPr="002649BE">
        <w:rPr>
          <w:rFonts w:ascii="Times New Roman" w:hAnsi="Times New Roman"/>
          <w:sz w:val="24"/>
          <w:szCs w:val="24"/>
        </w:rPr>
        <w:t xml:space="preserve">. </w:t>
      </w:r>
      <w:r w:rsidRPr="002649BE">
        <w:rPr>
          <w:rFonts w:ascii="Times New Roman" w:hAnsi="Times New Roman"/>
          <w:bCs/>
          <w:sz w:val="24"/>
          <w:szCs w:val="24"/>
        </w:rPr>
        <w:t>Конкретизировали особенности срочных трудовых договоров с мобилизованными, контрактниками и добровольцами</w:t>
      </w:r>
      <w:r w:rsidRPr="002649B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649BE">
        <w:rPr>
          <w:rFonts w:ascii="Times New Roman" w:hAnsi="Times New Roman"/>
          <w:sz w:val="24"/>
          <w:szCs w:val="24"/>
        </w:rPr>
        <w:t xml:space="preserve">Рассматриваем изменения и сложные вопросы, связанные с мобилизацией с которыми работодатель сталкивается на практике. </w:t>
      </w:r>
      <w:proofErr w:type="gramStart"/>
      <w:r w:rsidRPr="002649BE">
        <w:rPr>
          <w:rFonts w:ascii="Times New Roman" w:hAnsi="Times New Roman"/>
          <w:bCs/>
          <w:sz w:val="24"/>
          <w:szCs w:val="24"/>
        </w:rPr>
        <w:t>Сложные ситуации</w:t>
      </w:r>
      <w:proofErr w:type="gramEnd"/>
      <w:r w:rsidRPr="002649BE">
        <w:rPr>
          <w:rFonts w:ascii="Times New Roman" w:hAnsi="Times New Roman"/>
          <w:bCs/>
          <w:sz w:val="24"/>
          <w:szCs w:val="24"/>
        </w:rPr>
        <w:t xml:space="preserve"> связанные с увольнением.</w:t>
      </w:r>
    </w:p>
    <w:p w14:paraId="76F2256D" w14:textId="77777777" w:rsidR="002649BE" w:rsidRPr="002649BE" w:rsidRDefault="002649BE" w:rsidP="002649BE">
      <w:pPr>
        <w:pStyle w:val="af5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    </w:t>
      </w:r>
    </w:p>
    <w:p w14:paraId="4292C1EE" w14:textId="77777777" w:rsidR="002649BE" w:rsidRPr="002649BE" w:rsidRDefault="002649BE" w:rsidP="002649BE">
      <w:pPr>
        <w:pStyle w:val="af5"/>
        <w:rPr>
          <w:rFonts w:ascii="Times New Roman" w:hAnsi="Times New Roman"/>
          <w:bCs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 Охрана труда 2023: изменения с 1 сентября 2023года:</w:t>
      </w:r>
    </w:p>
    <w:p w14:paraId="1326A0B4" w14:textId="77777777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медосмотров дистанционно</w:t>
      </w:r>
      <w:r w:rsidRPr="002649BE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2649BE">
        <w:rPr>
          <w:rFonts w:ascii="Times New Roman" w:hAnsi="Times New Roman"/>
          <w:sz w:val="24"/>
          <w:szCs w:val="24"/>
          <w:lang w:eastAsia="ru-RU"/>
        </w:rPr>
        <w:t>(Федеральный закон от 29.12.2022 № 629-ФЗ)</w:t>
      </w:r>
      <w:r w:rsidRPr="002649B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2649BE">
        <w:rPr>
          <w:rFonts w:ascii="Times New Roman" w:hAnsi="Times New Roman"/>
          <w:bCs/>
          <w:sz w:val="24"/>
          <w:szCs w:val="24"/>
        </w:rPr>
        <w:t>Правила проведения</w:t>
      </w:r>
      <w:r w:rsidRPr="002649B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649BE">
        <w:rPr>
          <w:rFonts w:ascii="Times New Roman" w:hAnsi="Times New Roman"/>
          <w:bCs/>
          <w:sz w:val="24"/>
          <w:szCs w:val="24"/>
          <w:lang w:eastAsia="ru-RU"/>
        </w:rPr>
        <w:t xml:space="preserve">дистанционные </w:t>
      </w:r>
      <w:proofErr w:type="gramStart"/>
      <w:r w:rsidRPr="002649BE">
        <w:rPr>
          <w:rFonts w:ascii="Times New Roman" w:hAnsi="Times New Roman"/>
          <w:bCs/>
          <w:sz w:val="24"/>
          <w:szCs w:val="24"/>
          <w:lang w:eastAsia="ru-RU"/>
        </w:rPr>
        <w:t>медосмотров  для</w:t>
      </w:r>
      <w:proofErr w:type="gramEnd"/>
      <w:r w:rsidRPr="002649BE">
        <w:rPr>
          <w:rFonts w:ascii="Times New Roman" w:hAnsi="Times New Roman"/>
          <w:bCs/>
          <w:sz w:val="24"/>
          <w:szCs w:val="24"/>
          <w:lang w:eastAsia="ru-RU"/>
        </w:rPr>
        <w:t xml:space="preserve"> работников(</w:t>
      </w:r>
      <w:r w:rsidRPr="002649B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30.05.2023 N 866) . </w:t>
      </w:r>
      <w:proofErr w:type="spellStart"/>
      <w:r w:rsidRPr="002649B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NeW</w:t>
      </w:r>
      <w:proofErr w:type="spellEnd"/>
      <w:r w:rsidRPr="002649BE">
        <w:rPr>
          <w:rFonts w:ascii="Times New Roman" w:hAnsi="Times New Roman"/>
          <w:b/>
          <w:bCs/>
          <w:sz w:val="24"/>
          <w:szCs w:val="24"/>
          <w:u w:val="single"/>
        </w:rPr>
        <w:t>!!!</w:t>
      </w:r>
      <w:r w:rsidRPr="00264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sz w:val="24"/>
          <w:szCs w:val="24"/>
        </w:rPr>
        <w:t>Новые правила предрейсовых осмотров с 1 сентября 2023г</w:t>
      </w:r>
      <w:r w:rsidRPr="002649BE">
        <w:rPr>
          <w:rFonts w:ascii="Times New Roman" w:hAnsi="Times New Roman"/>
          <w:sz w:val="24"/>
          <w:szCs w:val="24"/>
        </w:rPr>
        <w:t xml:space="preserve"> (Приказ Минздрава России от 30.05.2023г №266).</w:t>
      </w:r>
    </w:p>
    <w:p w14:paraId="4BEFD9AE" w14:textId="77777777" w:rsidR="002649BE" w:rsidRPr="002649BE" w:rsidRDefault="002649BE" w:rsidP="002649BE">
      <w:pPr>
        <w:pStyle w:val="af3"/>
        <w:numPr>
          <w:ilvl w:val="0"/>
          <w:numId w:val="31"/>
        </w:num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Планируемое </w:t>
      </w:r>
      <w:proofErr w:type="gramStart"/>
      <w:r w:rsidRPr="002649BE">
        <w:rPr>
          <w:rFonts w:ascii="Times New Roman" w:hAnsi="Times New Roman"/>
          <w:sz w:val="24"/>
          <w:szCs w:val="24"/>
        </w:rPr>
        <w:t>обновление  1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марта 2024г  Правил проведения обязательных предварительных и периодических медосмотров работников(Проект Минздрава). </w:t>
      </w:r>
    </w:p>
    <w:p w14:paraId="4B7EBC35" w14:textId="77777777" w:rsidR="002649BE" w:rsidRPr="002649BE" w:rsidRDefault="002649BE" w:rsidP="002649BE">
      <w:pPr>
        <w:pStyle w:val="a7"/>
        <w:numPr>
          <w:ilvl w:val="0"/>
          <w:numId w:val="31"/>
        </w:numPr>
        <w:spacing w:before="0" w:beforeAutospacing="0" w:after="0" w:afterAutospacing="0" w:line="180" w:lineRule="atLeast"/>
        <w:jc w:val="both"/>
      </w:pPr>
      <w:r w:rsidRPr="002649BE">
        <w:rPr>
          <w:b/>
          <w:bCs/>
        </w:rPr>
        <w:t xml:space="preserve">Личная медицинская книжка в форме электронного документа </w:t>
      </w:r>
      <w:r w:rsidRPr="002649BE">
        <w:t>(Приказ Минздрава России от 18.02.2022 N 90н, Приказ Роспотребнадзора от 21.02.2022 N 55)</w:t>
      </w:r>
    </w:p>
    <w:p w14:paraId="5807087B" w14:textId="77777777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>Новые правила и типовые нормы выдачи СИЗ и смывающих средств</w:t>
      </w:r>
      <w:r w:rsidRPr="002649BE">
        <w:rPr>
          <w:rFonts w:ascii="Times New Roman" w:hAnsi="Times New Roman"/>
          <w:sz w:val="24"/>
          <w:szCs w:val="24"/>
          <w:lang w:eastAsia="ru-RU"/>
        </w:rPr>
        <w:t xml:space="preserve"> (Приказы Минтруда РФ от 29.10.2021 № 766н и 767н).</w:t>
      </w:r>
    </w:p>
    <w:p w14:paraId="20DD3E9D" w14:textId="77777777" w:rsidR="002649BE" w:rsidRPr="002649BE" w:rsidRDefault="002649BE" w:rsidP="002649BE">
      <w:pPr>
        <w:pStyle w:val="a7"/>
        <w:numPr>
          <w:ilvl w:val="0"/>
          <w:numId w:val="31"/>
        </w:numPr>
        <w:spacing w:before="0" w:beforeAutospacing="0" w:after="0" w:afterAutospacing="0" w:line="180" w:lineRule="atLeast"/>
        <w:jc w:val="both"/>
      </w:pPr>
      <w:r w:rsidRPr="002649BE">
        <w:rPr>
          <w:b/>
          <w:bCs/>
        </w:rPr>
        <w:t>Оформление результатов специальной оценки условий труда в электронном виде С 1 сентября 2023 года (закон №381-ФЗ от 24.07.2023)</w:t>
      </w:r>
    </w:p>
    <w:p w14:paraId="62B7BE09" w14:textId="3AB3860B" w:rsidR="002649BE" w:rsidRPr="002649BE" w:rsidRDefault="002649BE" w:rsidP="002649BE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Особенности проведения с 1 марта 2023г специальной оценки условий труда рабочих </w:t>
      </w:r>
      <w:r w:rsidRPr="002649BE">
        <w:rPr>
          <w:rFonts w:ascii="Times New Roman" w:hAnsi="Times New Roman"/>
          <w:bCs/>
          <w:sz w:val="24"/>
          <w:szCs w:val="24"/>
        </w:rPr>
        <w:t xml:space="preserve">мест в организациях, осуществляющих отдельные виды деятельности - субъектов малого предпринимательства, которые отнесены к </w:t>
      </w:r>
      <w:proofErr w:type="gramStart"/>
      <w:r w:rsidRPr="002649BE">
        <w:rPr>
          <w:rFonts w:ascii="Times New Roman" w:hAnsi="Times New Roman"/>
          <w:bCs/>
          <w:sz w:val="24"/>
          <w:szCs w:val="24"/>
        </w:rPr>
        <w:t>микро предприятиям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sz w:val="24"/>
          <w:szCs w:val="24"/>
        </w:rPr>
        <w:t xml:space="preserve">(Приказ Минтруда России от 31.10.2022 N 699н). </w:t>
      </w:r>
    </w:p>
    <w:p w14:paraId="3E025788" w14:textId="77777777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>Изменения  в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Обучение по охране труда  с 1 сентября 2023 и  1 марта 2023г  новые правила </w:t>
      </w:r>
      <w:r w:rsidRPr="002649BE">
        <w:rPr>
          <w:rFonts w:ascii="Times New Roman" w:hAnsi="Times New Roman"/>
          <w:sz w:val="24"/>
          <w:szCs w:val="24"/>
          <w:lang w:eastAsia="ru-RU"/>
        </w:rPr>
        <w:t>(Постановление Правительства РФ от 24.12.2021 № 2464).  Актуальные вопросы по соблюдению Порядка обучения.</w:t>
      </w:r>
    </w:p>
    <w:p w14:paraId="7AE4C456" w14:textId="142A303C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Новый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список  профессий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</w:rPr>
        <w:t xml:space="preserve"> и должностей с 26.08.2023г, по которым осуществляется профессиональное обучение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bCs/>
          <w:sz w:val="24"/>
          <w:szCs w:val="24"/>
        </w:rPr>
        <w:t>(</w:t>
      </w:r>
      <w:r w:rsidRPr="002649B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649B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649BE">
        <w:rPr>
          <w:rFonts w:ascii="Times New Roman" w:hAnsi="Times New Roman"/>
          <w:sz w:val="24"/>
          <w:szCs w:val="24"/>
        </w:rPr>
        <w:t xml:space="preserve"> России от 14.07.2023 N 534)</w:t>
      </w:r>
    </w:p>
    <w:p w14:paraId="354CFF78" w14:textId="77777777" w:rsidR="002649BE" w:rsidRPr="002649BE" w:rsidRDefault="002649BE" w:rsidP="002649BE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  <w:u w:val="single"/>
        </w:rPr>
        <w:t>!</w:t>
      </w:r>
      <w:r w:rsidRPr="002649BE">
        <w:rPr>
          <w:rFonts w:ascii="Times New Roman" w:hAnsi="Times New Roman"/>
          <w:b/>
          <w:sz w:val="24"/>
          <w:szCs w:val="24"/>
          <w:u w:val="single"/>
        </w:rPr>
        <w:t>!Законопроект о внесении изменений в ТКРФ:</w:t>
      </w:r>
      <w:r w:rsidRPr="002649BE">
        <w:rPr>
          <w:rFonts w:ascii="Times New Roman" w:hAnsi="Times New Roman"/>
          <w:b/>
          <w:sz w:val="24"/>
          <w:szCs w:val="24"/>
        </w:rPr>
        <w:t xml:space="preserve"> </w:t>
      </w:r>
      <w:r w:rsidRPr="002649BE">
        <w:rPr>
          <w:rFonts w:ascii="Times New Roman" w:hAnsi="Times New Roman"/>
          <w:sz w:val="24"/>
          <w:szCs w:val="24"/>
        </w:rPr>
        <w:t xml:space="preserve">новые обязанности работодателя, </w:t>
      </w:r>
      <w:r w:rsidRPr="002649BE">
        <w:rPr>
          <w:rFonts w:ascii="Times New Roman" w:hAnsi="Times New Roman"/>
          <w:b/>
          <w:sz w:val="24"/>
          <w:szCs w:val="24"/>
        </w:rPr>
        <w:t>новая статья 214.3. «Личный кабинет по охране труда работодателя</w:t>
      </w:r>
      <w:r w:rsidRPr="002649BE">
        <w:rPr>
          <w:rFonts w:ascii="Times New Roman" w:hAnsi="Times New Roman"/>
          <w:sz w:val="24"/>
          <w:szCs w:val="24"/>
        </w:rPr>
        <w:t xml:space="preserve">», </w:t>
      </w:r>
      <w:r w:rsidRPr="002649BE">
        <w:rPr>
          <w:rFonts w:ascii="Times New Roman" w:hAnsi="Times New Roman"/>
          <w:bCs/>
          <w:sz w:val="24"/>
          <w:szCs w:val="24"/>
        </w:rPr>
        <w:t>актуализация порядка расследования, оформления несчастных случаев.</w:t>
      </w:r>
    </w:p>
    <w:p w14:paraId="65F16B8B" w14:textId="77777777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>Основные ошибки работодателей по Охране Труда 2023.</w:t>
      </w:r>
    </w:p>
    <w:p w14:paraId="79B7A23D" w14:textId="77777777" w:rsidR="002649BE" w:rsidRPr="002649BE" w:rsidRDefault="002649BE" w:rsidP="002649BE">
      <w:pPr>
        <w:pStyle w:val="af5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Важные законопроекты, которые будут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>приняты  в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2024году.</w:t>
      </w:r>
    </w:p>
    <w:p w14:paraId="14D7E9D6" w14:textId="77777777" w:rsidR="002649BE" w:rsidRPr="002649BE" w:rsidRDefault="002649BE" w:rsidP="002649B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49BE">
        <w:rPr>
          <w:rFonts w:ascii="Times New Roman" w:hAnsi="Times New Roman"/>
          <w:b/>
          <w:bCs/>
          <w:sz w:val="24"/>
          <w:szCs w:val="24"/>
          <w:u w:val="single"/>
        </w:rPr>
        <w:t>Другие изменения трудового законодательства 2023 на дату проведения семинара.</w:t>
      </w:r>
    </w:p>
    <w:p w14:paraId="3A326AF8" w14:textId="77777777" w:rsidR="002649BE" w:rsidRPr="002649BE" w:rsidRDefault="002649BE" w:rsidP="002649BE">
      <w:pPr>
        <w:pStyle w:val="af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Иностранные  работники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</w:rPr>
        <w:t xml:space="preserve">  2023/2024 – важные изменения:</w:t>
      </w:r>
    </w:p>
    <w:p w14:paraId="3B3E76B9" w14:textId="77777777" w:rsidR="002649BE" w:rsidRPr="002649BE" w:rsidRDefault="002649BE" w:rsidP="002649BE">
      <w:pPr>
        <w:pStyle w:val="af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sz w:val="24"/>
          <w:szCs w:val="24"/>
        </w:rPr>
        <w:t>Изменения закона 115-</w:t>
      </w:r>
      <w:r w:rsidRPr="002649BE">
        <w:rPr>
          <w:rFonts w:ascii="Times New Roman" w:hAnsi="Times New Roman"/>
          <w:sz w:val="24"/>
          <w:szCs w:val="24"/>
        </w:rPr>
        <w:t xml:space="preserve">фз "О правовом положении иностранных </w:t>
      </w:r>
      <w:proofErr w:type="gramStart"/>
      <w:r w:rsidRPr="002649BE">
        <w:rPr>
          <w:rFonts w:ascii="Times New Roman" w:hAnsi="Times New Roman"/>
          <w:sz w:val="24"/>
          <w:szCs w:val="24"/>
        </w:rPr>
        <w:t>граждан  в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РФ»,</w:t>
      </w:r>
      <w:r w:rsidRPr="002649BE">
        <w:rPr>
          <w:rFonts w:ascii="Times New Roman" w:hAnsi="Times New Roman"/>
          <w:b/>
          <w:sz w:val="24"/>
          <w:szCs w:val="24"/>
        </w:rPr>
        <w:t xml:space="preserve"> вступившие в силу в 2023  и в 2024г  </w:t>
      </w:r>
      <w:r w:rsidRPr="002649BE">
        <w:rPr>
          <w:rFonts w:ascii="Times New Roman" w:hAnsi="Times New Roman"/>
          <w:sz w:val="24"/>
          <w:szCs w:val="24"/>
        </w:rPr>
        <w:t xml:space="preserve">(законы  от 29.12.2022 N 602-ФЗ, от 13.06.2023 N 215-ФЗ,  от 10.07.2023 N 316-ФЗ).. </w:t>
      </w:r>
      <w:r w:rsidRPr="002649BE">
        <w:rPr>
          <w:rFonts w:ascii="Times New Roman" w:hAnsi="Times New Roman"/>
          <w:b/>
          <w:sz w:val="24"/>
          <w:szCs w:val="24"/>
        </w:rPr>
        <w:t>Отмена предоставления документов подтверждающих миграционный учет</w:t>
      </w:r>
      <w:r w:rsidRPr="002649BE">
        <w:rPr>
          <w:rFonts w:ascii="Times New Roman" w:hAnsi="Times New Roman"/>
          <w:sz w:val="24"/>
          <w:szCs w:val="24"/>
        </w:rPr>
        <w:t xml:space="preserve"> для оформления патента с 10.07.2023г</w:t>
      </w:r>
      <w:proofErr w:type="gramStart"/>
      <w:r w:rsidRPr="002649BE">
        <w:rPr>
          <w:rFonts w:ascii="Times New Roman" w:hAnsi="Times New Roman"/>
          <w:sz w:val="24"/>
          <w:szCs w:val="24"/>
        </w:rPr>
        <w:t xml:space="preserve">/  </w:t>
      </w:r>
      <w:r w:rsidRPr="002649BE">
        <w:rPr>
          <w:rFonts w:ascii="Times New Roman" w:hAnsi="Times New Roman"/>
          <w:b/>
          <w:bCs/>
          <w:sz w:val="24"/>
          <w:szCs w:val="24"/>
        </w:rPr>
        <w:t>Новый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</w:rPr>
        <w:t xml:space="preserve"> список профессий иностранцев с 15.12.2023, которым легче получить гражданство РФ(</w:t>
      </w:r>
      <w:r w:rsidRPr="002649BE">
        <w:rPr>
          <w:rFonts w:ascii="Times New Roman" w:hAnsi="Times New Roman"/>
          <w:sz w:val="24"/>
          <w:szCs w:val="24"/>
        </w:rPr>
        <w:t xml:space="preserve">Приказ Минтруда России от 15.05.2023 N 460н) . Новый Перечень профессий с </w:t>
      </w:r>
      <w:proofErr w:type="gramStart"/>
      <w:r w:rsidRPr="002649BE">
        <w:rPr>
          <w:rFonts w:ascii="Times New Roman" w:hAnsi="Times New Roman"/>
          <w:sz w:val="24"/>
          <w:szCs w:val="24"/>
        </w:rPr>
        <w:t>15.12.2023г  визовых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 иностранных граждан - квалифицированных специалистов, на которых квоты на выдачу иностранным гражданам, разрешений на работу не распространяются(Приказ Минтруда России от 15.05.2023 N 459н)</w:t>
      </w:r>
    </w:p>
    <w:p w14:paraId="665D6DBF" w14:textId="1A6CCA30" w:rsidR="002649BE" w:rsidRPr="002649BE" w:rsidRDefault="002649BE" w:rsidP="002649BE">
      <w:pPr>
        <w:pStyle w:val="af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>Обязательная форма для уведомления МВД иностранным работником получившим патент при трудоустройстве с 07.01.2024г(</w:t>
      </w:r>
      <w:r w:rsidRPr="002649BE">
        <w:rPr>
          <w:rFonts w:ascii="Times New Roman" w:hAnsi="Times New Roman"/>
          <w:sz w:val="24"/>
          <w:szCs w:val="24"/>
        </w:rPr>
        <w:t xml:space="preserve">Приказ МВД России от 05.09.2023 N 655)/ </w:t>
      </w:r>
      <w:r w:rsidRPr="002649BE">
        <w:rPr>
          <w:rFonts w:ascii="Times New Roman" w:hAnsi="Times New Roman"/>
          <w:b/>
          <w:bCs/>
          <w:sz w:val="24"/>
          <w:szCs w:val="24"/>
        </w:rPr>
        <w:t xml:space="preserve">Ограничения по привлечению с иностранных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работников  по</w:t>
      </w:r>
      <w:proofErr w:type="gramEnd"/>
      <w:r w:rsidRPr="002649BE">
        <w:rPr>
          <w:rFonts w:ascii="Times New Roman" w:hAnsi="Times New Roman"/>
          <w:b/>
          <w:bCs/>
          <w:sz w:val="24"/>
          <w:szCs w:val="24"/>
        </w:rPr>
        <w:t xml:space="preserve"> видам деятельности в 2024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BE">
        <w:rPr>
          <w:rFonts w:ascii="Times New Roman" w:hAnsi="Times New Roman"/>
          <w:b/>
          <w:bCs/>
          <w:sz w:val="24"/>
          <w:szCs w:val="24"/>
        </w:rPr>
        <w:t>(</w:t>
      </w:r>
      <w:r w:rsidRPr="002649BE">
        <w:rPr>
          <w:rFonts w:ascii="Times New Roman" w:hAnsi="Times New Roman"/>
          <w:sz w:val="24"/>
          <w:szCs w:val="24"/>
        </w:rPr>
        <w:t>Постановление Правительства РФ от 16.09.2023 N 1511).</w:t>
      </w:r>
    </w:p>
    <w:p w14:paraId="294830B9" w14:textId="77777777" w:rsidR="002649BE" w:rsidRPr="002649BE" w:rsidRDefault="002649BE" w:rsidP="00264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5181F81B" w14:textId="77777777" w:rsidR="002649BE" w:rsidRDefault="002649BE" w:rsidP="00264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2. Срочный Трудовой Договор в </w:t>
      </w:r>
      <w:r w:rsidRPr="002649BE">
        <w:rPr>
          <w:rFonts w:ascii="Times New Roman" w:hAnsi="Times New Roman"/>
          <w:b/>
          <w:bCs/>
          <w:sz w:val="24"/>
          <w:szCs w:val="24"/>
        </w:rPr>
        <w:t>период «турбулентности»</w:t>
      </w:r>
      <w:r w:rsidRPr="002649BE">
        <w:rPr>
          <w:rFonts w:ascii="Times New Roman" w:hAnsi="Times New Roman"/>
          <w:b/>
          <w:sz w:val="24"/>
          <w:szCs w:val="24"/>
        </w:rPr>
        <w:t>.</w:t>
      </w:r>
    </w:p>
    <w:p w14:paraId="5E6E75CF" w14:textId="77777777" w:rsidR="002649BE" w:rsidRPr="002649BE" w:rsidRDefault="002649BE" w:rsidP="00264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1807EB" w14:textId="77777777" w:rsidR="002649BE" w:rsidRPr="002649BE" w:rsidRDefault="002649BE" w:rsidP="002649BE">
      <w:pPr>
        <w:pStyle w:val="af5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  <w:lang w:eastAsia="ru-RU"/>
        </w:rPr>
        <w:t xml:space="preserve">Особенности </w:t>
      </w:r>
      <w:proofErr w:type="gramStart"/>
      <w:r w:rsidRPr="002649BE">
        <w:rPr>
          <w:rFonts w:ascii="Times New Roman" w:hAnsi="Times New Roman"/>
          <w:sz w:val="24"/>
          <w:szCs w:val="24"/>
          <w:lang w:eastAsia="ru-RU"/>
        </w:rPr>
        <w:t>заключения  срочного</w:t>
      </w:r>
      <w:proofErr w:type="gramEnd"/>
      <w:r w:rsidRPr="002649BE">
        <w:rPr>
          <w:rFonts w:ascii="Times New Roman" w:hAnsi="Times New Roman"/>
          <w:sz w:val="24"/>
          <w:szCs w:val="24"/>
          <w:lang w:eastAsia="ru-RU"/>
        </w:rPr>
        <w:t xml:space="preserve"> трудового договора..</w:t>
      </w:r>
    </w:p>
    <w:p w14:paraId="6EF46942" w14:textId="77777777" w:rsidR="002649BE" w:rsidRPr="002649BE" w:rsidRDefault="002649BE" w:rsidP="002649BE">
      <w:pPr>
        <w:pStyle w:val="af5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Что необходимо сделать и </w:t>
      </w:r>
      <w:proofErr w:type="gramStart"/>
      <w:r w:rsidRPr="002649BE">
        <w:rPr>
          <w:rFonts w:ascii="Times New Roman" w:hAnsi="Times New Roman"/>
          <w:b/>
          <w:sz w:val="24"/>
          <w:szCs w:val="24"/>
        </w:rPr>
        <w:t>предпринять,  чтобы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 xml:space="preserve"> законно заключить срочный трудовой договор с учетом новейшей судебной практике? Какие основания заключения срочного трудового договора лучше использовать, а от </w:t>
      </w:r>
      <w:proofErr w:type="gramStart"/>
      <w:r w:rsidRPr="002649BE">
        <w:rPr>
          <w:rFonts w:ascii="Times New Roman" w:hAnsi="Times New Roman"/>
          <w:b/>
          <w:sz w:val="24"/>
          <w:szCs w:val="24"/>
        </w:rPr>
        <w:t>каких  воздержаться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>.</w:t>
      </w:r>
    </w:p>
    <w:p w14:paraId="3176ED3C" w14:textId="77777777" w:rsidR="002649BE" w:rsidRPr="002649BE" w:rsidRDefault="002649BE" w:rsidP="002649BE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9BE">
        <w:rPr>
          <w:rFonts w:ascii="Times New Roman" w:hAnsi="Times New Roman"/>
          <w:b/>
          <w:sz w:val="24"/>
          <w:szCs w:val="24"/>
        </w:rPr>
        <w:t>Позиция  Конституционного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 xml:space="preserve">  и Верховного суда РФ по срочному трудовому договору, заключенному на основании  срочного договора между контрагентами.</w:t>
      </w:r>
      <w:r w:rsidRPr="002649BE">
        <w:rPr>
          <w:rFonts w:ascii="Times New Roman" w:hAnsi="Times New Roman"/>
          <w:sz w:val="24"/>
          <w:szCs w:val="24"/>
        </w:rPr>
        <w:t xml:space="preserve">  (Определение КСРФ от 19.05.2020 N 25-П, </w:t>
      </w:r>
      <w:r w:rsidRPr="002649BE">
        <w:rPr>
          <w:rFonts w:ascii="Times New Roman" w:hAnsi="Times New Roman"/>
          <w:iCs/>
          <w:sz w:val="24"/>
          <w:szCs w:val="24"/>
        </w:rPr>
        <w:t>Определение ВС РФ от 19.07.2021 N 85-КГПР21-1-К1</w:t>
      </w:r>
      <w:r w:rsidRPr="002649BE">
        <w:rPr>
          <w:rFonts w:ascii="Times New Roman" w:hAnsi="Times New Roman"/>
          <w:sz w:val="24"/>
          <w:szCs w:val="24"/>
        </w:rPr>
        <w:t xml:space="preserve">). </w:t>
      </w:r>
    </w:p>
    <w:p w14:paraId="3A77E2B3" w14:textId="77777777" w:rsidR="002649BE" w:rsidRPr="002649BE" w:rsidRDefault="002649BE" w:rsidP="002649BE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>Изменение срока(продление) срочного трудового договора</w:t>
      </w:r>
      <w:r w:rsidRPr="002649BE">
        <w:rPr>
          <w:rFonts w:ascii="Times New Roman" w:hAnsi="Times New Roman"/>
          <w:sz w:val="24"/>
          <w:szCs w:val="24"/>
        </w:rPr>
        <w:t xml:space="preserve">: отсутствие законодательного запрете на продление, алгоритм действий работодателей, современная судебная практика по продлению срочных трудовых договоров. Переход </w:t>
      </w:r>
      <w:proofErr w:type="gramStart"/>
      <w:r w:rsidRPr="002649BE">
        <w:rPr>
          <w:rFonts w:ascii="Times New Roman" w:hAnsi="Times New Roman"/>
          <w:sz w:val="24"/>
          <w:szCs w:val="24"/>
        </w:rPr>
        <w:t>с  постоянного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 трудового договора (не определенный срок) на срочный договор. В каких случаях это возможно и порядок оформления.</w:t>
      </w:r>
    </w:p>
    <w:p w14:paraId="2440C6F1" w14:textId="77777777" w:rsidR="002649BE" w:rsidRDefault="002649BE" w:rsidP="002649BE">
      <w:pPr>
        <w:pStyle w:val="af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>Как правильно прекратить срочный трудовой договор,</w:t>
      </w:r>
      <w:r w:rsidRPr="002649BE">
        <w:rPr>
          <w:rFonts w:ascii="Times New Roman" w:hAnsi="Times New Roman"/>
          <w:sz w:val="24"/>
          <w:szCs w:val="24"/>
        </w:rPr>
        <w:t xml:space="preserve"> какие ошибки нельзя совершать. Принимаем решения на </w:t>
      </w:r>
      <w:proofErr w:type="gramStart"/>
      <w:r w:rsidRPr="002649BE">
        <w:rPr>
          <w:rFonts w:ascii="Times New Roman" w:hAnsi="Times New Roman"/>
          <w:sz w:val="24"/>
          <w:szCs w:val="24"/>
        </w:rPr>
        <w:t>основе  современной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судебной практике.</w:t>
      </w:r>
    </w:p>
    <w:p w14:paraId="7DB0FD92" w14:textId="77777777" w:rsidR="002649BE" w:rsidRPr="002649BE" w:rsidRDefault="002649BE" w:rsidP="002649BE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14:paraId="641CE430" w14:textId="77777777" w:rsidR="002649BE" w:rsidRDefault="002649BE" w:rsidP="002649BE">
      <w:pPr>
        <w:pStyle w:val="af5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  <w:lang w:eastAsia="ru-RU"/>
        </w:rPr>
        <w:t xml:space="preserve">3. Важные и актуальные вопросы работы с </w:t>
      </w:r>
      <w:proofErr w:type="gramStart"/>
      <w:r w:rsidRPr="002649BE">
        <w:rPr>
          <w:rFonts w:ascii="Times New Roman" w:hAnsi="Times New Roman"/>
          <w:b/>
          <w:sz w:val="24"/>
          <w:szCs w:val="24"/>
          <w:lang w:eastAsia="ru-RU"/>
        </w:rPr>
        <w:t>персоналом  перед</w:t>
      </w:r>
      <w:proofErr w:type="gramEnd"/>
      <w:r w:rsidRPr="002649BE">
        <w:rPr>
          <w:rFonts w:ascii="Times New Roman" w:hAnsi="Times New Roman"/>
          <w:b/>
          <w:sz w:val="24"/>
          <w:szCs w:val="24"/>
          <w:lang w:eastAsia="ru-RU"/>
        </w:rPr>
        <w:t xml:space="preserve"> Новым годом.</w:t>
      </w:r>
      <w:r w:rsidRPr="002649BE">
        <w:rPr>
          <w:rFonts w:ascii="Times New Roman" w:hAnsi="Times New Roman"/>
          <w:b/>
          <w:sz w:val="24"/>
          <w:szCs w:val="24"/>
        </w:rPr>
        <w:t xml:space="preserve"> </w:t>
      </w:r>
    </w:p>
    <w:p w14:paraId="2022FB2B" w14:textId="77777777" w:rsidR="002649BE" w:rsidRPr="002649BE" w:rsidRDefault="002649BE" w:rsidP="002649BE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436B0112" w14:textId="77777777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Внесение изменений в ЛНА, </w:t>
      </w:r>
      <w:proofErr w:type="gramStart"/>
      <w:r w:rsidRPr="002649BE">
        <w:rPr>
          <w:rFonts w:ascii="Times New Roman" w:hAnsi="Times New Roman"/>
          <w:sz w:val="24"/>
          <w:szCs w:val="24"/>
        </w:rPr>
        <w:t>проверка  труд</w:t>
      </w:r>
      <w:proofErr w:type="gramEnd"/>
      <w:r w:rsidRPr="002649BE">
        <w:rPr>
          <w:rFonts w:ascii="Times New Roman" w:hAnsi="Times New Roman"/>
          <w:sz w:val="24"/>
          <w:szCs w:val="24"/>
        </w:rPr>
        <w:t>. договоров, доп. соглашений должностных инструкций на соответствие требованиям ТКРФ, на  актуальность выполняемой работы, а также в целях защиты работодателя при возможных трудовых спорах.</w:t>
      </w:r>
    </w:p>
    <w:p w14:paraId="7B14DE23" w14:textId="77777777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 xml:space="preserve">График отпусков </w:t>
      </w:r>
      <w:proofErr w:type="gramStart"/>
      <w:r w:rsidRPr="002649BE">
        <w:rPr>
          <w:rFonts w:ascii="Times New Roman" w:hAnsi="Times New Roman"/>
          <w:b/>
          <w:bCs/>
          <w:sz w:val="24"/>
          <w:szCs w:val="24"/>
        </w:rPr>
        <w:t>2024:</w:t>
      </w:r>
      <w:r w:rsidRPr="002649BE">
        <w:rPr>
          <w:rFonts w:ascii="Times New Roman" w:hAnsi="Times New Roman"/>
          <w:b/>
          <w:sz w:val="24"/>
          <w:szCs w:val="24"/>
        </w:rPr>
        <w:t>Нормативные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 xml:space="preserve"> акты, регламентирующие  предоставление отпусков работников</w:t>
      </w:r>
      <w:r w:rsidRPr="002649BE">
        <w:rPr>
          <w:rFonts w:ascii="Times New Roman" w:hAnsi="Times New Roman"/>
          <w:bCs/>
          <w:sz w:val="24"/>
          <w:szCs w:val="24"/>
        </w:rPr>
        <w:t>.</w:t>
      </w:r>
      <w:r w:rsidRPr="002649BE">
        <w:rPr>
          <w:rFonts w:ascii="Times New Roman" w:hAnsi="Times New Roman"/>
          <w:sz w:val="24"/>
          <w:szCs w:val="24"/>
        </w:rPr>
        <w:t xml:space="preserve"> </w:t>
      </w:r>
      <w:r w:rsidRPr="002649BE">
        <w:rPr>
          <w:rFonts w:ascii="Times New Roman" w:hAnsi="Times New Roman"/>
          <w:bCs/>
          <w:sz w:val="24"/>
          <w:szCs w:val="24"/>
        </w:rPr>
        <w:t xml:space="preserve">Порядок предоставления ежегодного отпуска. </w:t>
      </w:r>
      <w:proofErr w:type="gramStart"/>
      <w:r w:rsidRPr="002649BE">
        <w:rPr>
          <w:rFonts w:ascii="Times New Roman" w:hAnsi="Times New Roman"/>
          <w:bCs/>
          <w:sz w:val="24"/>
          <w:szCs w:val="24"/>
        </w:rPr>
        <w:t>Как  правильно</w:t>
      </w:r>
      <w:proofErr w:type="gramEnd"/>
      <w:r w:rsidRPr="002649BE">
        <w:rPr>
          <w:rFonts w:ascii="Times New Roman" w:hAnsi="Times New Roman"/>
          <w:bCs/>
          <w:sz w:val="24"/>
          <w:szCs w:val="24"/>
        </w:rPr>
        <w:t xml:space="preserve"> составить и утвердить график отпусков на 2023 год  с учетом соблюдений требований законодательства и особенностей деятельности компании. </w:t>
      </w:r>
    </w:p>
    <w:p w14:paraId="6A9AD34F" w14:textId="77777777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Разделение отпуска на части: максимальное количество частей: требования и ограничения законодательства по предоставлению отпуска в календарных днях. </w:t>
      </w:r>
      <w:r w:rsidRPr="002649BE">
        <w:rPr>
          <w:rFonts w:ascii="Times New Roman" w:hAnsi="Times New Roman"/>
          <w:b/>
          <w:sz w:val="24"/>
          <w:szCs w:val="24"/>
        </w:rPr>
        <w:t>Постановление</w:t>
      </w:r>
      <w:r w:rsidRPr="002649BE">
        <w:rPr>
          <w:rFonts w:ascii="Times New Roman" w:hAnsi="Times New Roman"/>
          <w:b/>
          <w:iCs/>
          <w:sz w:val="24"/>
          <w:szCs w:val="24"/>
        </w:rPr>
        <w:t xml:space="preserve"> КС РФ от 25.10.2018 N 38-П</w:t>
      </w:r>
      <w:r w:rsidRPr="002649BE">
        <w:rPr>
          <w:rFonts w:ascii="Times New Roman" w:hAnsi="Times New Roman"/>
          <w:iCs/>
          <w:sz w:val="24"/>
          <w:szCs w:val="24"/>
        </w:rPr>
        <w:t xml:space="preserve">, о чем говориться в решении суда, </w:t>
      </w:r>
    </w:p>
    <w:p w14:paraId="50A95B6F" w14:textId="77777777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>Проведение сверки данных работников: паспорта, регистрация…</w:t>
      </w:r>
    </w:p>
    <w:p w14:paraId="0C259415" w14:textId="797B6AF0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  <w:u w:val="single"/>
        </w:rPr>
        <w:t>Появление работника в алкогольном опьянении на территории работодателя</w:t>
      </w:r>
      <w:r w:rsidRPr="002649BE">
        <w:rPr>
          <w:rFonts w:ascii="Times New Roman" w:hAnsi="Times New Roman"/>
          <w:sz w:val="24"/>
          <w:szCs w:val="24"/>
        </w:rPr>
        <w:t xml:space="preserve"> – Алгоритм действий. Порядок увольнения за алкогольное опьянения с учетом современных позиций судов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9BE">
        <w:rPr>
          <w:rFonts w:ascii="Times New Roman" w:hAnsi="Times New Roman"/>
          <w:sz w:val="24"/>
          <w:szCs w:val="24"/>
        </w:rPr>
        <w:t xml:space="preserve">(учет тяжести проступка и предшествующего поведения работника). </w:t>
      </w:r>
    </w:p>
    <w:p w14:paraId="18AEAC8B" w14:textId="77777777" w:rsidR="002649BE" w:rsidRPr="002649BE" w:rsidRDefault="002649BE" w:rsidP="002649BE">
      <w:pPr>
        <w:pStyle w:val="af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Привлечение к работе в выходные и праздничные дни.  Порядок привлечения и возможные ошибки. Что необходимо помнить при </w:t>
      </w:r>
      <w:proofErr w:type="gramStart"/>
      <w:r w:rsidRPr="002649BE">
        <w:rPr>
          <w:rFonts w:ascii="Times New Roman" w:hAnsi="Times New Roman"/>
          <w:sz w:val="24"/>
          <w:szCs w:val="24"/>
        </w:rPr>
        <w:t>оплате  труд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за работу  в выходные и  нерабочие праздничные дни.</w:t>
      </w:r>
    </w:p>
    <w:p w14:paraId="001E0BD8" w14:textId="77777777" w:rsidR="002649BE" w:rsidRPr="002649BE" w:rsidRDefault="002649BE" w:rsidP="002649BE">
      <w:pPr>
        <w:pStyle w:val="af5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b/>
          <w:bCs/>
          <w:sz w:val="24"/>
          <w:szCs w:val="24"/>
        </w:rPr>
        <w:t>Работа по совместительству «замена» сверхурочной работы</w:t>
      </w:r>
      <w:r w:rsidRPr="002649BE">
        <w:rPr>
          <w:rFonts w:ascii="Times New Roman" w:hAnsi="Times New Roman"/>
          <w:sz w:val="24"/>
          <w:szCs w:val="24"/>
        </w:rPr>
        <w:t>.</w:t>
      </w:r>
    </w:p>
    <w:p w14:paraId="1BB90B8D" w14:textId="77777777" w:rsidR="002649BE" w:rsidRPr="002649BE" w:rsidRDefault="002649BE" w:rsidP="002649BE">
      <w:pPr>
        <w:pStyle w:val="af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>В каких случаях работа будет законной, рассматриваем алгоритм, минимизируем риски работодателя;</w:t>
      </w:r>
    </w:p>
    <w:p w14:paraId="24FCEEE7" w14:textId="77777777" w:rsidR="002649BE" w:rsidRPr="002649BE" w:rsidRDefault="002649BE" w:rsidP="002649BE">
      <w:pPr>
        <w:pStyle w:val="af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hAnsi="Times New Roman"/>
          <w:sz w:val="24"/>
          <w:szCs w:val="24"/>
        </w:rPr>
        <w:t xml:space="preserve">Совместительство и Дистанционный труд – новый </w:t>
      </w:r>
      <w:proofErr w:type="gramStart"/>
      <w:r w:rsidRPr="002649BE">
        <w:rPr>
          <w:rFonts w:ascii="Times New Roman" w:hAnsi="Times New Roman"/>
          <w:sz w:val="24"/>
          <w:szCs w:val="24"/>
        </w:rPr>
        <w:t>тренд  в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трудовых отношениях, изучаем преимущества. </w:t>
      </w:r>
    </w:p>
    <w:p w14:paraId="1665CB25" w14:textId="77777777" w:rsidR="002649BE" w:rsidRPr="002649BE" w:rsidRDefault="002649BE" w:rsidP="002649BE">
      <w:pPr>
        <w:pStyle w:val="af5"/>
        <w:rPr>
          <w:rFonts w:ascii="Times New Roman" w:eastAsia="Calibri" w:hAnsi="Times New Roman"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 xml:space="preserve">Новые позиции Конституционного  Суда РФ: </w:t>
      </w:r>
      <w:r w:rsidRPr="002649BE">
        <w:rPr>
          <w:rStyle w:val="af6"/>
          <w:rFonts w:ascii="Times New Roman" w:hAnsi="Times New Roman"/>
          <w:sz w:val="24"/>
          <w:szCs w:val="24"/>
        </w:rPr>
        <w:t xml:space="preserve">Нельзя лишать стимулирующей части зарплаты(премии, квартальной, годовой…) из-за дисциплинарного  взыскания на весь период его действия (Постановление КС РФ от 15.06.2023 N 32-П).Запрет на  отказ в выплате обещанного выходного пособия при увольнении по соглашению сторон (Постановление от 13.07.2023 N 40-П). </w:t>
      </w:r>
      <w:r w:rsidRPr="002649BE">
        <w:rPr>
          <w:rFonts w:ascii="Times New Roman" w:hAnsi="Times New Roman"/>
          <w:sz w:val="24"/>
          <w:szCs w:val="24"/>
        </w:rPr>
        <w:t xml:space="preserve">Актуальная судебная </w:t>
      </w:r>
      <w:proofErr w:type="gramStart"/>
      <w:r w:rsidRPr="002649BE">
        <w:rPr>
          <w:rFonts w:ascii="Times New Roman" w:hAnsi="Times New Roman"/>
          <w:sz w:val="24"/>
          <w:szCs w:val="24"/>
        </w:rPr>
        <w:t>практика  2023</w:t>
      </w:r>
      <w:proofErr w:type="gramEnd"/>
      <w:r w:rsidRPr="002649BE">
        <w:rPr>
          <w:rFonts w:ascii="Times New Roman" w:hAnsi="Times New Roman"/>
          <w:b/>
          <w:sz w:val="24"/>
          <w:szCs w:val="24"/>
        </w:rPr>
        <w:t>-</w:t>
      </w:r>
      <w:r w:rsidRPr="002649BE">
        <w:rPr>
          <w:rFonts w:ascii="Times New Roman" w:hAnsi="Times New Roman"/>
          <w:sz w:val="24"/>
          <w:szCs w:val="24"/>
        </w:rPr>
        <w:t xml:space="preserve"> новые тренды судов по трудовым спорам.</w:t>
      </w:r>
    </w:p>
    <w:p w14:paraId="5A2EF8E5" w14:textId="77777777" w:rsidR="002649BE" w:rsidRPr="002649BE" w:rsidRDefault="002649BE" w:rsidP="002649BE">
      <w:pPr>
        <w:pStyle w:val="af5"/>
        <w:rPr>
          <w:rFonts w:ascii="Times New Roman" w:hAnsi="Times New Roman"/>
          <w:sz w:val="24"/>
          <w:szCs w:val="24"/>
        </w:rPr>
      </w:pPr>
      <w:r w:rsidRPr="002649BE">
        <w:rPr>
          <w:rFonts w:ascii="Times New Roman" w:eastAsia="MS Mincho" w:hAnsi="Times New Roman"/>
          <w:sz w:val="24"/>
          <w:szCs w:val="24"/>
        </w:rPr>
        <w:t>Проверка соискателя: организуем работу с учетом современных(доступных) технологий:</w:t>
      </w:r>
      <w:r w:rsidRPr="002649BE">
        <w:rPr>
          <w:rFonts w:ascii="Times New Roman" w:hAnsi="Times New Roman"/>
          <w:sz w:val="24"/>
          <w:szCs w:val="24"/>
        </w:rPr>
        <w:t xml:space="preserve"> форма СТД- </w:t>
      </w:r>
      <w:proofErr w:type="gramStart"/>
      <w:r w:rsidRPr="002649BE">
        <w:rPr>
          <w:rFonts w:ascii="Times New Roman" w:hAnsi="Times New Roman"/>
          <w:sz w:val="24"/>
          <w:szCs w:val="24"/>
        </w:rPr>
        <w:t>СФР,  Поиск</w:t>
      </w:r>
      <w:proofErr w:type="gramEnd"/>
      <w:r w:rsidRPr="002649BE">
        <w:rPr>
          <w:rFonts w:ascii="Times New Roman" w:hAnsi="Times New Roman"/>
          <w:sz w:val="24"/>
          <w:szCs w:val="24"/>
        </w:rPr>
        <w:t xml:space="preserve"> соискателя по судебным делам……</w:t>
      </w:r>
    </w:p>
    <w:p w14:paraId="570F5AB5" w14:textId="77777777" w:rsidR="002649BE" w:rsidRPr="002649BE" w:rsidRDefault="002649BE" w:rsidP="002649BE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0317B2B7" w14:textId="77777777" w:rsidR="002649BE" w:rsidRPr="002649BE" w:rsidRDefault="002649BE" w:rsidP="002649BE">
      <w:pPr>
        <w:pStyle w:val="af5"/>
        <w:rPr>
          <w:rFonts w:ascii="Times New Roman" w:hAnsi="Times New Roman"/>
          <w:b/>
          <w:sz w:val="24"/>
          <w:szCs w:val="24"/>
        </w:rPr>
      </w:pPr>
      <w:r w:rsidRPr="002649BE">
        <w:rPr>
          <w:rFonts w:ascii="Times New Roman" w:hAnsi="Times New Roman"/>
          <w:b/>
          <w:sz w:val="24"/>
          <w:szCs w:val="24"/>
        </w:rPr>
        <w:t>4. Ответы на вопросы, практические рекомендации.</w:t>
      </w:r>
    </w:p>
    <w:p w14:paraId="3F2FCB9B" w14:textId="77777777" w:rsidR="002649BE" w:rsidRPr="002F637C" w:rsidRDefault="002649BE" w:rsidP="002649BE">
      <w:pPr>
        <w:pStyle w:val="af5"/>
        <w:rPr>
          <w:rFonts w:ascii="Times New Roman" w:hAnsi="Times New Roman"/>
          <w:b/>
          <w:sz w:val="28"/>
          <w:szCs w:val="28"/>
        </w:rPr>
      </w:pPr>
    </w:p>
    <w:p w14:paraId="56083F74" w14:textId="77777777" w:rsidR="002649BE" w:rsidRDefault="002649BE" w:rsidP="002649BE">
      <w:pPr>
        <w:pStyle w:val="12"/>
        <w:ind w:left="0"/>
        <w:jc w:val="both"/>
        <w:rPr>
          <w:b/>
          <w:sz w:val="28"/>
          <w:szCs w:val="28"/>
        </w:rPr>
      </w:pPr>
    </w:p>
    <w:p w14:paraId="16DAEA20" w14:textId="77777777" w:rsidR="002649BE" w:rsidRDefault="002649BE" w:rsidP="002649BE">
      <w:pPr>
        <w:pStyle w:val="12"/>
        <w:ind w:left="0"/>
        <w:jc w:val="both"/>
        <w:rPr>
          <w:b/>
          <w:sz w:val="28"/>
          <w:szCs w:val="28"/>
        </w:rPr>
      </w:pPr>
    </w:p>
    <w:p w14:paraId="1840E18B" w14:textId="77777777" w:rsidR="002649BE" w:rsidRDefault="002649BE" w:rsidP="002649BE">
      <w:pPr>
        <w:pStyle w:val="12"/>
        <w:ind w:left="0"/>
        <w:jc w:val="both"/>
        <w:rPr>
          <w:b/>
          <w:sz w:val="28"/>
          <w:szCs w:val="28"/>
        </w:rPr>
      </w:pPr>
    </w:p>
    <w:p w14:paraId="42ED59CF" w14:textId="77777777" w:rsidR="002649BE" w:rsidRDefault="002649BE" w:rsidP="002649BE">
      <w:pPr>
        <w:pStyle w:val="12"/>
        <w:ind w:left="0"/>
        <w:jc w:val="both"/>
        <w:rPr>
          <w:b/>
          <w:sz w:val="28"/>
          <w:szCs w:val="28"/>
        </w:rPr>
      </w:pPr>
    </w:p>
    <w:p w14:paraId="27A2CAD6" w14:textId="0C195562" w:rsidR="002649BE" w:rsidRPr="002F637C" w:rsidRDefault="002649BE" w:rsidP="002649BE">
      <w:pPr>
        <w:pStyle w:val="12"/>
        <w:ind w:left="0"/>
        <w:jc w:val="both"/>
        <w:rPr>
          <w:sz w:val="28"/>
          <w:szCs w:val="28"/>
        </w:rPr>
      </w:pPr>
      <w:r w:rsidRPr="002F637C">
        <w:rPr>
          <w:b/>
          <w:sz w:val="28"/>
          <w:szCs w:val="28"/>
        </w:rPr>
        <w:t xml:space="preserve">Место проведения: </w:t>
      </w:r>
      <w:r w:rsidRPr="002F637C">
        <w:rPr>
          <w:sz w:val="28"/>
          <w:szCs w:val="28"/>
        </w:rPr>
        <w:t xml:space="preserve">г. Вологда, ул. Ленинградская, д.40, </w:t>
      </w:r>
      <w:proofErr w:type="spellStart"/>
      <w:r w:rsidRPr="002F637C">
        <w:rPr>
          <w:sz w:val="28"/>
          <w:szCs w:val="28"/>
        </w:rPr>
        <w:t>каб</w:t>
      </w:r>
      <w:proofErr w:type="spellEnd"/>
      <w:r w:rsidRPr="002F637C">
        <w:rPr>
          <w:sz w:val="28"/>
          <w:szCs w:val="28"/>
        </w:rPr>
        <w:t>. 6</w:t>
      </w:r>
    </w:p>
    <w:p w14:paraId="2B4C2FD6" w14:textId="723032CE" w:rsidR="002649BE" w:rsidRPr="002F637C" w:rsidRDefault="002649BE" w:rsidP="002649BE">
      <w:pPr>
        <w:pStyle w:val="12"/>
        <w:ind w:left="0"/>
        <w:jc w:val="both"/>
        <w:rPr>
          <w:b/>
          <w:sz w:val="28"/>
          <w:szCs w:val="28"/>
        </w:rPr>
      </w:pPr>
      <w:r w:rsidRPr="002F637C">
        <w:rPr>
          <w:b/>
          <w:sz w:val="28"/>
          <w:szCs w:val="28"/>
        </w:rPr>
        <w:t>Время проведения:</w:t>
      </w:r>
      <w:r w:rsidRPr="002F637C">
        <w:rPr>
          <w:sz w:val="28"/>
          <w:szCs w:val="28"/>
        </w:rPr>
        <w:t xml:space="preserve"> с 10.00 до 17.00</w:t>
      </w:r>
      <w:r w:rsidRPr="002F637C">
        <w:rPr>
          <w:b/>
          <w:sz w:val="28"/>
          <w:szCs w:val="28"/>
        </w:rPr>
        <w:t xml:space="preserve"> </w:t>
      </w:r>
      <w:r w:rsidR="00EB3372" w:rsidRPr="00EB3372">
        <w:rPr>
          <w:bCs/>
          <w:sz w:val="28"/>
          <w:szCs w:val="28"/>
        </w:rPr>
        <w:t>час</w:t>
      </w:r>
    </w:p>
    <w:p w14:paraId="24D3F225" w14:textId="77777777" w:rsidR="002649BE" w:rsidRDefault="002649BE" w:rsidP="002649BE">
      <w:pPr>
        <w:pStyle w:val="12"/>
        <w:ind w:left="0"/>
        <w:jc w:val="both"/>
        <w:rPr>
          <w:b/>
          <w:sz w:val="28"/>
          <w:szCs w:val="28"/>
        </w:rPr>
      </w:pPr>
    </w:p>
    <w:p w14:paraId="4CDAC0C3" w14:textId="77777777" w:rsidR="002649BE" w:rsidRPr="002F637C" w:rsidRDefault="002649BE" w:rsidP="002649BE">
      <w:pPr>
        <w:shd w:val="clear" w:color="auto" w:fill="FFFFFF"/>
        <w:tabs>
          <w:tab w:val="left" w:pos="480"/>
        </w:tabs>
        <w:spacing w:after="120" w:line="96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F63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Стоимость участия 1 специалиста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1"/>
        <w:gridCol w:w="3599"/>
        <w:gridCol w:w="3598"/>
      </w:tblGrid>
      <w:tr w:rsidR="002649BE" w:rsidRPr="002F637C" w14:paraId="1067E8E4" w14:textId="77777777" w:rsidTr="005747EA">
        <w:tc>
          <w:tcPr>
            <w:tcW w:w="3615" w:type="dxa"/>
          </w:tcPr>
          <w:p w14:paraId="7F21D898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Пакет «Дистанционный»</w:t>
            </w:r>
          </w:p>
        </w:tc>
        <w:tc>
          <w:tcPr>
            <w:tcW w:w="3616" w:type="dxa"/>
          </w:tcPr>
          <w:p w14:paraId="507F44AA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Пакет «Оптимальный»</w:t>
            </w:r>
          </w:p>
        </w:tc>
        <w:tc>
          <w:tcPr>
            <w:tcW w:w="3616" w:type="dxa"/>
          </w:tcPr>
          <w:p w14:paraId="3D7A1AEE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Пакет «Расширенный»</w:t>
            </w:r>
          </w:p>
        </w:tc>
      </w:tr>
      <w:tr w:rsidR="002649BE" w:rsidRPr="002F637C" w14:paraId="1B83DBC7" w14:textId="77777777" w:rsidTr="005747EA">
        <w:tc>
          <w:tcPr>
            <w:tcW w:w="3615" w:type="dxa"/>
          </w:tcPr>
          <w:p w14:paraId="7D5E30CA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участие в семинаре в онлайн-режиме</w:t>
            </w:r>
          </w:p>
          <w:p w14:paraId="2182BDE8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Руководство к действию кадровика в электронной форме</w:t>
            </w:r>
          </w:p>
          <w:p w14:paraId="2FBC1EF6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запись семинара</w:t>
            </w:r>
          </w:p>
        </w:tc>
        <w:tc>
          <w:tcPr>
            <w:tcW w:w="3616" w:type="dxa"/>
          </w:tcPr>
          <w:p w14:paraId="5EFC8740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участие в семинаре</w:t>
            </w:r>
          </w:p>
          <w:p w14:paraId="18DD91D2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Руководство к действию кадровика в электронной форме</w:t>
            </w:r>
          </w:p>
          <w:p w14:paraId="072FEA87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кофе-брейки</w:t>
            </w:r>
          </w:p>
          <w:p w14:paraId="5444EA39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сертификат об участии</w:t>
            </w:r>
          </w:p>
        </w:tc>
        <w:tc>
          <w:tcPr>
            <w:tcW w:w="3616" w:type="dxa"/>
          </w:tcPr>
          <w:p w14:paraId="72DA7AD9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участие в семинаре</w:t>
            </w:r>
          </w:p>
          <w:p w14:paraId="42A7D77C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Руководство к действию кадровика в электронной форме</w:t>
            </w:r>
          </w:p>
          <w:p w14:paraId="3C02853E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кофе-брейки</w:t>
            </w:r>
          </w:p>
          <w:p w14:paraId="47BE6328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сертификат об участии</w:t>
            </w:r>
          </w:p>
          <w:p w14:paraId="6DEEC1E1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обед с Зуйковым А.К.</w:t>
            </w:r>
          </w:p>
          <w:p w14:paraId="7B90D875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7C">
              <w:rPr>
                <w:rFonts w:ascii="Times New Roman" w:hAnsi="Times New Roman"/>
                <w:sz w:val="28"/>
                <w:szCs w:val="28"/>
              </w:rPr>
              <w:t>- запись семинара</w:t>
            </w:r>
          </w:p>
          <w:p w14:paraId="7ECD0D4A" w14:textId="77777777" w:rsidR="002649BE" w:rsidRPr="002F637C" w:rsidRDefault="002649BE" w:rsidP="00574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9BE" w:rsidRPr="002F637C" w14:paraId="4AB9986D" w14:textId="77777777" w:rsidTr="005747EA">
        <w:tc>
          <w:tcPr>
            <w:tcW w:w="3615" w:type="dxa"/>
          </w:tcPr>
          <w:p w14:paraId="2C931991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4 500 рублей</w:t>
            </w:r>
          </w:p>
        </w:tc>
        <w:tc>
          <w:tcPr>
            <w:tcW w:w="3616" w:type="dxa"/>
          </w:tcPr>
          <w:p w14:paraId="224892F7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4 500 рублей</w:t>
            </w:r>
          </w:p>
        </w:tc>
        <w:tc>
          <w:tcPr>
            <w:tcW w:w="3616" w:type="dxa"/>
          </w:tcPr>
          <w:p w14:paraId="553AC58D" w14:textId="77777777" w:rsidR="002649BE" w:rsidRPr="002F637C" w:rsidRDefault="002649BE" w:rsidP="005747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37C">
              <w:rPr>
                <w:rFonts w:ascii="Times New Roman" w:hAnsi="Times New Roman"/>
                <w:b/>
                <w:sz w:val="28"/>
                <w:szCs w:val="28"/>
              </w:rPr>
              <w:t>5 500 рублей</w:t>
            </w:r>
          </w:p>
        </w:tc>
      </w:tr>
    </w:tbl>
    <w:p w14:paraId="4D195E25" w14:textId="77777777" w:rsidR="002649BE" w:rsidRPr="002F637C" w:rsidRDefault="002649BE" w:rsidP="002649B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3D9565" w14:textId="77777777" w:rsidR="002649BE" w:rsidRPr="002F637C" w:rsidRDefault="002649BE" w:rsidP="002649B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F637C">
        <w:rPr>
          <w:rFonts w:ascii="Times New Roman" w:hAnsi="Times New Roman"/>
          <w:b/>
          <w:sz w:val="28"/>
          <w:szCs w:val="28"/>
        </w:rPr>
        <w:t xml:space="preserve">Руководство к действию кадровика можно приобрести в печатной форме. </w:t>
      </w:r>
    </w:p>
    <w:p w14:paraId="1299295F" w14:textId="77777777" w:rsidR="002649BE" w:rsidRPr="002F637C" w:rsidRDefault="002649BE" w:rsidP="002649B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F637C">
        <w:rPr>
          <w:rFonts w:ascii="Times New Roman" w:hAnsi="Times New Roman"/>
          <w:b/>
          <w:sz w:val="28"/>
          <w:szCs w:val="28"/>
        </w:rPr>
        <w:t>Стоимость – 1000 руб.</w:t>
      </w:r>
    </w:p>
    <w:p w14:paraId="18D4E7A6" w14:textId="77777777" w:rsidR="002649BE" w:rsidRPr="002F637C" w:rsidRDefault="002649BE" w:rsidP="002649B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3AC77F61" w14:textId="77777777" w:rsidR="002649BE" w:rsidRPr="002F637C" w:rsidRDefault="002649BE" w:rsidP="002649B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126E8F4C" w14:textId="504BA62F" w:rsidR="002649BE" w:rsidRPr="002F637C" w:rsidRDefault="002649BE" w:rsidP="002649B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7C">
        <w:rPr>
          <w:rFonts w:ascii="Times New Roman" w:hAnsi="Times New Roman"/>
          <w:b/>
          <w:sz w:val="28"/>
          <w:szCs w:val="28"/>
        </w:rPr>
        <w:t xml:space="preserve">Звоните и </w:t>
      </w:r>
      <w:r>
        <w:rPr>
          <w:rFonts w:ascii="Times New Roman" w:hAnsi="Times New Roman"/>
          <w:b/>
          <w:sz w:val="28"/>
          <w:szCs w:val="28"/>
        </w:rPr>
        <w:t>регистрируйтесь</w:t>
      </w:r>
      <w:r w:rsidRPr="002F637C">
        <w:rPr>
          <w:rFonts w:ascii="Times New Roman" w:hAnsi="Times New Roman"/>
          <w:b/>
          <w:sz w:val="28"/>
          <w:szCs w:val="28"/>
        </w:rPr>
        <w:t xml:space="preserve">  </w:t>
      </w:r>
    </w:p>
    <w:p w14:paraId="367C0F08" w14:textId="77777777" w:rsidR="002649BE" w:rsidRPr="002F637C" w:rsidRDefault="002649BE" w:rsidP="002649B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7C">
        <w:rPr>
          <w:rFonts w:ascii="Times New Roman" w:hAnsi="Times New Roman"/>
          <w:sz w:val="28"/>
          <w:szCs w:val="28"/>
        </w:rPr>
        <w:t>(8172) 563-077, 89218339922 – Елизавета Гагина</w:t>
      </w:r>
    </w:p>
    <w:p w14:paraId="0750BA79" w14:textId="454AFF93" w:rsidR="004D3925" w:rsidRPr="0082059C" w:rsidRDefault="004D3925" w:rsidP="002649BE">
      <w:pPr>
        <w:pStyle w:val="af5"/>
        <w:rPr>
          <w:rFonts w:ascii="Tahoma" w:hAnsi="Tahoma" w:cs="Tahoma"/>
          <w:b/>
          <w:sz w:val="16"/>
          <w:szCs w:val="16"/>
        </w:rPr>
      </w:pPr>
    </w:p>
    <w:sectPr w:rsidR="004D3925" w:rsidRPr="0082059C" w:rsidSect="002649BE">
      <w:footerReference w:type="even" r:id="rId10"/>
      <w:pgSz w:w="11906" w:h="16838"/>
      <w:pgMar w:top="709" w:right="424" w:bottom="568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7EBE" w14:textId="77777777" w:rsidR="00935D67" w:rsidRDefault="00935D67">
      <w:r>
        <w:separator/>
      </w:r>
    </w:p>
  </w:endnote>
  <w:endnote w:type="continuationSeparator" w:id="0">
    <w:p w14:paraId="0E41923C" w14:textId="77777777" w:rsidR="00935D67" w:rsidRDefault="0093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184F" w14:textId="77777777" w:rsidR="004D3925" w:rsidRDefault="004D3925" w:rsidP="006E3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45102" w14:textId="77777777" w:rsidR="004D3925" w:rsidRDefault="004D3925" w:rsidP="00206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03FD" w14:textId="77777777" w:rsidR="00935D67" w:rsidRDefault="00935D67">
      <w:r>
        <w:separator/>
      </w:r>
    </w:p>
  </w:footnote>
  <w:footnote w:type="continuationSeparator" w:id="0">
    <w:p w14:paraId="08CAE8A7" w14:textId="77777777" w:rsidR="00935D67" w:rsidRDefault="0093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6E"/>
    <w:multiLevelType w:val="hybridMultilevel"/>
    <w:tmpl w:val="316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277"/>
    <w:multiLevelType w:val="hybridMultilevel"/>
    <w:tmpl w:val="471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3BD"/>
    <w:multiLevelType w:val="hybridMultilevel"/>
    <w:tmpl w:val="877A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131A"/>
    <w:multiLevelType w:val="hybridMultilevel"/>
    <w:tmpl w:val="0C242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70924"/>
    <w:multiLevelType w:val="hybridMultilevel"/>
    <w:tmpl w:val="AD6E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62F6"/>
    <w:multiLevelType w:val="hybridMultilevel"/>
    <w:tmpl w:val="7C32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E24"/>
    <w:multiLevelType w:val="hybridMultilevel"/>
    <w:tmpl w:val="6138F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1C1B"/>
    <w:multiLevelType w:val="hybridMultilevel"/>
    <w:tmpl w:val="030C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590F"/>
    <w:multiLevelType w:val="hybridMultilevel"/>
    <w:tmpl w:val="B92C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729"/>
    <w:multiLevelType w:val="hybridMultilevel"/>
    <w:tmpl w:val="38A8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162BC"/>
    <w:multiLevelType w:val="hybridMultilevel"/>
    <w:tmpl w:val="46384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F49A1"/>
    <w:multiLevelType w:val="hybridMultilevel"/>
    <w:tmpl w:val="BB68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C2F"/>
    <w:multiLevelType w:val="hybridMultilevel"/>
    <w:tmpl w:val="55D2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9B0"/>
    <w:multiLevelType w:val="multilevel"/>
    <w:tmpl w:val="8B5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34C2D"/>
    <w:multiLevelType w:val="hybridMultilevel"/>
    <w:tmpl w:val="44F6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873"/>
    <w:multiLevelType w:val="hybridMultilevel"/>
    <w:tmpl w:val="C074D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0199"/>
    <w:multiLevelType w:val="hybridMultilevel"/>
    <w:tmpl w:val="F404D4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1A3EDA"/>
    <w:multiLevelType w:val="hybridMultilevel"/>
    <w:tmpl w:val="E31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7412"/>
    <w:multiLevelType w:val="hybridMultilevel"/>
    <w:tmpl w:val="535C7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95195"/>
    <w:multiLevelType w:val="hybridMultilevel"/>
    <w:tmpl w:val="33187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623C1"/>
    <w:multiLevelType w:val="hybridMultilevel"/>
    <w:tmpl w:val="D9CE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74FD0"/>
    <w:multiLevelType w:val="hybridMultilevel"/>
    <w:tmpl w:val="27EE3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8E8"/>
    <w:multiLevelType w:val="hybridMultilevel"/>
    <w:tmpl w:val="562C3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4857"/>
    <w:multiLevelType w:val="hybridMultilevel"/>
    <w:tmpl w:val="CB16C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0C5C"/>
    <w:multiLevelType w:val="hybridMultilevel"/>
    <w:tmpl w:val="C330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F295D"/>
    <w:multiLevelType w:val="hybridMultilevel"/>
    <w:tmpl w:val="3DF6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708AA"/>
    <w:multiLevelType w:val="hybridMultilevel"/>
    <w:tmpl w:val="3270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F4E39"/>
    <w:multiLevelType w:val="multilevel"/>
    <w:tmpl w:val="488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1606C"/>
    <w:multiLevelType w:val="hybridMultilevel"/>
    <w:tmpl w:val="401A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54513"/>
    <w:multiLevelType w:val="hybridMultilevel"/>
    <w:tmpl w:val="7FE85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65BB5"/>
    <w:multiLevelType w:val="hybridMultilevel"/>
    <w:tmpl w:val="EE3C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16051"/>
    <w:multiLevelType w:val="hybridMultilevel"/>
    <w:tmpl w:val="8E7A5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F6C56"/>
    <w:multiLevelType w:val="hybridMultilevel"/>
    <w:tmpl w:val="0114A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E34DB"/>
    <w:multiLevelType w:val="hybridMultilevel"/>
    <w:tmpl w:val="EA625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796B"/>
    <w:multiLevelType w:val="hybridMultilevel"/>
    <w:tmpl w:val="08B43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26731">
    <w:abstractNumId w:val="24"/>
  </w:num>
  <w:num w:numId="2" w16cid:durableId="64378149">
    <w:abstractNumId w:val="7"/>
  </w:num>
  <w:num w:numId="3" w16cid:durableId="812137286">
    <w:abstractNumId w:val="1"/>
  </w:num>
  <w:num w:numId="4" w16cid:durableId="545139660">
    <w:abstractNumId w:val="12"/>
  </w:num>
  <w:num w:numId="5" w16cid:durableId="836925729">
    <w:abstractNumId w:val="6"/>
  </w:num>
  <w:num w:numId="6" w16cid:durableId="1102798210">
    <w:abstractNumId w:val="2"/>
  </w:num>
  <w:num w:numId="7" w16cid:durableId="913275184">
    <w:abstractNumId w:val="0"/>
  </w:num>
  <w:num w:numId="8" w16cid:durableId="1941596668">
    <w:abstractNumId w:val="15"/>
  </w:num>
  <w:num w:numId="9" w16cid:durableId="1564675414">
    <w:abstractNumId w:val="21"/>
  </w:num>
  <w:num w:numId="10" w16cid:durableId="643318710">
    <w:abstractNumId w:val="17"/>
  </w:num>
  <w:num w:numId="11" w16cid:durableId="1043409169">
    <w:abstractNumId w:val="33"/>
  </w:num>
  <w:num w:numId="12" w16cid:durableId="223031551">
    <w:abstractNumId w:val="31"/>
  </w:num>
  <w:num w:numId="13" w16cid:durableId="2116441676">
    <w:abstractNumId w:val="18"/>
  </w:num>
  <w:num w:numId="14" w16cid:durableId="1716464439">
    <w:abstractNumId w:val="29"/>
  </w:num>
  <w:num w:numId="15" w16cid:durableId="1067923531">
    <w:abstractNumId w:val="25"/>
  </w:num>
  <w:num w:numId="16" w16cid:durableId="1915889574">
    <w:abstractNumId w:val="5"/>
  </w:num>
  <w:num w:numId="17" w16cid:durableId="1596942536">
    <w:abstractNumId w:val="27"/>
  </w:num>
  <w:num w:numId="18" w16cid:durableId="77162825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859195083">
    <w:abstractNumId w:val="32"/>
  </w:num>
  <w:num w:numId="20" w16cid:durableId="421537787">
    <w:abstractNumId w:val="3"/>
  </w:num>
  <w:num w:numId="21" w16cid:durableId="1408114728">
    <w:abstractNumId w:val="30"/>
  </w:num>
  <w:num w:numId="22" w16cid:durableId="725301996">
    <w:abstractNumId w:val="34"/>
  </w:num>
  <w:num w:numId="23" w16cid:durableId="623004941">
    <w:abstractNumId w:val="10"/>
  </w:num>
  <w:num w:numId="24" w16cid:durableId="14842853">
    <w:abstractNumId w:val="20"/>
  </w:num>
  <w:num w:numId="25" w16cid:durableId="1593246301">
    <w:abstractNumId w:val="22"/>
  </w:num>
  <w:num w:numId="26" w16cid:durableId="2077046835">
    <w:abstractNumId w:val="16"/>
  </w:num>
  <w:num w:numId="27" w16cid:durableId="1874683010">
    <w:abstractNumId w:val="8"/>
  </w:num>
  <w:num w:numId="28" w16cid:durableId="244074882">
    <w:abstractNumId w:val="28"/>
  </w:num>
  <w:num w:numId="29" w16cid:durableId="1624538309">
    <w:abstractNumId w:val="9"/>
  </w:num>
  <w:num w:numId="30" w16cid:durableId="1934850482">
    <w:abstractNumId w:val="19"/>
  </w:num>
  <w:num w:numId="31" w16cid:durableId="340591756">
    <w:abstractNumId w:val="4"/>
  </w:num>
  <w:num w:numId="32" w16cid:durableId="647828563">
    <w:abstractNumId w:val="14"/>
  </w:num>
  <w:num w:numId="33" w16cid:durableId="637762345">
    <w:abstractNumId w:val="26"/>
  </w:num>
  <w:num w:numId="34" w16cid:durableId="715355579">
    <w:abstractNumId w:val="11"/>
  </w:num>
  <w:num w:numId="35" w16cid:durableId="46277317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1C0"/>
    <w:rsid w:val="00000F72"/>
    <w:rsid w:val="00006FE9"/>
    <w:rsid w:val="0000783E"/>
    <w:rsid w:val="00007EB3"/>
    <w:rsid w:val="0003699C"/>
    <w:rsid w:val="00044447"/>
    <w:rsid w:val="00047707"/>
    <w:rsid w:val="00053147"/>
    <w:rsid w:val="0005337A"/>
    <w:rsid w:val="00061192"/>
    <w:rsid w:val="000628A8"/>
    <w:rsid w:val="000672EE"/>
    <w:rsid w:val="00075707"/>
    <w:rsid w:val="00092679"/>
    <w:rsid w:val="0009714B"/>
    <w:rsid w:val="00097A11"/>
    <w:rsid w:val="000A3817"/>
    <w:rsid w:val="000A7866"/>
    <w:rsid w:val="000A7B04"/>
    <w:rsid w:val="000B18A3"/>
    <w:rsid w:val="000B6E47"/>
    <w:rsid w:val="000B6E70"/>
    <w:rsid w:val="000C41F4"/>
    <w:rsid w:val="000C6DAE"/>
    <w:rsid w:val="000D0C4E"/>
    <w:rsid w:val="000D3FF7"/>
    <w:rsid w:val="000D4064"/>
    <w:rsid w:val="000E06D9"/>
    <w:rsid w:val="000E47DF"/>
    <w:rsid w:val="000F2EB0"/>
    <w:rsid w:val="000F6CEB"/>
    <w:rsid w:val="00101E6F"/>
    <w:rsid w:val="00103C76"/>
    <w:rsid w:val="00104CE5"/>
    <w:rsid w:val="00105DDB"/>
    <w:rsid w:val="00114A93"/>
    <w:rsid w:val="00117B44"/>
    <w:rsid w:val="00117D05"/>
    <w:rsid w:val="001227C2"/>
    <w:rsid w:val="0012527C"/>
    <w:rsid w:val="00125B51"/>
    <w:rsid w:val="00125E99"/>
    <w:rsid w:val="001268AB"/>
    <w:rsid w:val="00127610"/>
    <w:rsid w:val="00130C58"/>
    <w:rsid w:val="00130E9E"/>
    <w:rsid w:val="00133850"/>
    <w:rsid w:val="00135D22"/>
    <w:rsid w:val="00136DE6"/>
    <w:rsid w:val="00143381"/>
    <w:rsid w:val="00144CEF"/>
    <w:rsid w:val="00150A89"/>
    <w:rsid w:val="0015196A"/>
    <w:rsid w:val="00155B29"/>
    <w:rsid w:val="001579BE"/>
    <w:rsid w:val="00163DBE"/>
    <w:rsid w:val="00164F23"/>
    <w:rsid w:val="001726FA"/>
    <w:rsid w:val="00182D4E"/>
    <w:rsid w:val="00183E84"/>
    <w:rsid w:val="00183E85"/>
    <w:rsid w:val="00184032"/>
    <w:rsid w:val="00190255"/>
    <w:rsid w:val="00191491"/>
    <w:rsid w:val="00195359"/>
    <w:rsid w:val="001A2815"/>
    <w:rsid w:val="001A4C10"/>
    <w:rsid w:val="001B03F8"/>
    <w:rsid w:val="001C596F"/>
    <w:rsid w:val="001D3A87"/>
    <w:rsid w:val="001E2B3E"/>
    <w:rsid w:val="001E702E"/>
    <w:rsid w:val="001E7C87"/>
    <w:rsid w:val="001F41CF"/>
    <w:rsid w:val="001F67E8"/>
    <w:rsid w:val="00206E3D"/>
    <w:rsid w:val="00217D6D"/>
    <w:rsid w:val="00227378"/>
    <w:rsid w:val="00227543"/>
    <w:rsid w:val="0023030A"/>
    <w:rsid w:val="00245411"/>
    <w:rsid w:val="002463F5"/>
    <w:rsid w:val="002521F5"/>
    <w:rsid w:val="00253939"/>
    <w:rsid w:val="00254B41"/>
    <w:rsid w:val="00257293"/>
    <w:rsid w:val="002605D5"/>
    <w:rsid w:val="00261893"/>
    <w:rsid w:val="002649BE"/>
    <w:rsid w:val="0026606A"/>
    <w:rsid w:val="00270154"/>
    <w:rsid w:val="00272B63"/>
    <w:rsid w:val="00274972"/>
    <w:rsid w:val="00280491"/>
    <w:rsid w:val="002804DE"/>
    <w:rsid w:val="002874BD"/>
    <w:rsid w:val="00292712"/>
    <w:rsid w:val="002956A9"/>
    <w:rsid w:val="002A0BD7"/>
    <w:rsid w:val="002B16BC"/>
    <w:rsid w:val="002B3D9F"/>
    <w:rsid w:val="002C34A1"/>
    <w:rsid w:val="002C44FF"/>
    <w:rsid w:val="002D4574"/>
    <w:rsid w:val="002E0192"/>
    <w:rsid w:val="002E0837"/>
    <w:rsid w:val="00301686"/>
    <w:rsid w:val="00304856"/>
    <w:rsid w:val="003052C1"/>
    <w:rsid w:val="003055F7"/>
    <w:rsid w:val="003122C3"/>
    <w:rsid w:val="00321B71"/>
    <w:rsid w:val="00322F16"/>
    <w:rsid w:val="00323738"/>
    <w:rsid w:val="003304C5"/>
    <w:rsid w:val="00333545"/>
    <w:rsid w:val="00333619"/>
    <w:rsid w:val="0035201B"/>
    <w:rsid w:val="00355B78"/>
    <w:rsid w:val="0036548C"/>
    <w:rsid w:val="0036571E"/>
    <w:rsid w:val="00366C99"/>
    <w:rsid w:val="00370B53"/>
    <w:rsid w:val="00371AE5"/>
    <w:rsid w:val="00373DAB"/>
    <w:rsid w:val="0038243F"/>
    <w:rsid w:val="00386144"/>
    <w:rsid w:val="00392138"/>
    <w:rsid w:val="00394223"/>
    <w:rsid w:val="003968E3"/>
    <w:rsid w:val="003A11F5"/>
    <w:rsid w:val="003A2019"/>
    <w:rsid w:val="003A4C94"/>
    <w:rsid w:val="003B0298"/>
    <w:rsid w:val="003C52DA"/>
    <w:rsid w:val="003D0527"/>
    <w:rsid w:val="003D1108"/>
    <w:rsid w:val="003D1A7E"/>
    <w:rsid w:val="003D5C37"/>
    <w:rsid w:val="003D79E6"/>
    <w:rsid w:val="003F59BA"/>
    <w:rsid w:val="00400776"/>
    <w:rsid w:val="00400EC4"/>
    <w:rsid w:val="00414E48"/>
    <w:rsid w:val="00415120"/>
    <w:rsid w:val="00426927"/>
    <w:rsid w:val="004311A5"/>
    <w:rsid w:val="00435C5A"/>
    <w:rsid w:val="00445465"/>
    <w:rsid w:val="00446715"/>
    <w:rsid w:val="0045164E"/>
    <w:rsid w:val="00451FAA"/>
    <w:rsid w:val="004565DA"/>
    <w:rsid w:val="004611F0"/>
    <w:rsid w:val="00463A73"/>
    <w:rsid w:val="004770B8"/>
    <w:rsid w:val="00493661"/>
    <w:rsid w:val="004A0BF4"/>
    <w:rsid w:val="004A20CF"/>
    <w:rsid w:val="004A2396"/>
    <w:rsid w:val="004A5373"/>
    <w:rsid w:val="004A6A79"/>
    <w:rsid w:val="004B1537"/>
    <w:rsid w:val="004B747D"/>
    <w:rsid w:val="004C0E5D"/>
    <w:rsid w:val="004C6682"/>
    <w:rsid w:val="004D0BA5"/>
    <w:rsid w:val="004D3925"/>
    <w:rsid w:val="004D3BFB"/>
    <w:rsid w:val="004E334D"/>
    <w:rsid w:val="00503CBE"/>
    <w:rsid w:val="00503FFF"/>
    <w:rsid w:val="00507075"/>
    <w:rsid w:val="0051154A"/>
    <w:rsid w:val="00513502"/>
    <w:rsid w:val="005155D0"/>
    <w:rsid w:val="005211A4"/>
    <w:rsid w:val="00523698"/>
    <w:rsid w:val="0052462F"/>
    <w:rsid w:val="00524C8D"/>
    <w:rsid w:val="00525A65"/>
    <w:rsid w:val="00525E3B"/>
    <w:rsid w:val="00533B15"/>
    <w:rsid w:val="005351C8"/>
    <w:rsid w:val="00551026"/>
    <w:rsid w:val="00557D91"/>
    <w:rsid w:val="00567BD1"/>
    <w:rsid w:val="0057235F"/>
    <w:rsid w:val="00584C6A"/>
    <w:rsid w:val="00590212"/>
    <w:rsid w:val="00591388"/>
    <w:rsid w:val="005A3CF3"/>
    <w:rsid w:val="005A6E92"/>
    <w:rsid w:val="005B0469"/>
    <w:rsid w:val="005B101C"/>
    <w:rsid w:val="005B7596"/>
    <w:rsid w:val="005D5001"/>
    <w:rsid w:val="005E4185"/>
    <w:rsid w:val="005F558C"/>
    <w:rsid w:val="005F5B7D"/>
    <w:rsid w:val="006043B0"/>
    <w:rsid w:val="00604C17"/>
    <w:rsid w:val="006101F4"/>
    <w:rsid w:val="00611269"/>
    <w:rsid w:val="00611303"/>
    <w:rsid w:val="00614613"/>
    <w:rsid w:val="00623573"/>
    <w:rsid w:val="00625F65"/>
    <w:rsid w:val="0063475D"/>
    <w:rsid w:val="00640975"/>
    <w:rsid w:val="00642622"/>
    <w:rsid w:val="0064305B"/>
    <w:rsid w:val="00645009"/>
    <w:rsid w:val="00646653"/>
    <w:rsid w:val="0065478B"/>
    <w:rsid w:val="00670A50"/>
    <w:rsid w:val="006751FF"/>
    <w:rsid w:val="0067533D"/>
    <w:rsid w:val="006809C5"/>
    <w:rsid w:val="00682233"/>
    <w:rsid w:val="0068279B"/>
    <w:rsid w:val="00683E60"/>
    <w:rsid w:val="00684646"/>
    <w:rsid w:val="0068682F"/>
    <w:rsid w:val="0068686D"/>
    <w:rsid w:val="0068712B"/>
    <w:rsid w:val="00687781"/>
    <w:rsid w:val="00694E06"/>
    <w:rsid w:val="0069572C"/>
    <w:rsid w:val="00695857"/>
    <w:rsid w:val="006A1352"/>
    <w:rsid w:val="006A26D6"/>
    <w:rsid w:val="006A6469"/>
    <w:rsid w:val="006B09A0"/>
    <w:rsid w:val="006B1C6D"/>
    <w:rsid w:val="006B3D6F"/>
    <w:rsid w:val="006B7976"/>
    <w:rsid w:val="006D6283"/>
    <w:rsid w:val="006E0B8D"/>
    <w:rsid w:val="006E3ABB"/>
    <w:rsid w:val="006E4096"/>
    <w:rsid w:val="006E43DB"/>
    <w:rsid w:val="006E45D6"/>
    <w:rsid w:val="006E46FA"/>
    <w:rsid w:val="006E5449"/>
    <w:rsid w:val="006E7285"/>
    <w:rsid w:val="006F3FCA"/>
    <w:rsid w:val="006F642D"/>
    <w:rsid w:val="00700066"/>
    <w:rsid w:val="0070265E"/>
    <w:rsid w:val="0071478F"/>
    <w:rsid w:val="007215BF"/>
    <w:rsid w:val="00722075"/>
    <w:rsid w:val="00725223"/>
    <w:rsid w:val="0073366E"/>
    <w:rsid w:val="00735FBE"/>
    <w:rsid w:val="00737152"/>
    <w:rsid w:val="007443AF"/>
    <w:rsid w:val="00746DA6"/>
    <w:rsid w:val="00751324"/>
    <w:rsid w:val="00752A2E"/>
    <w:rsid w:val="00753950"/>
    <w:rsid w:val="007711E5"/>
    <w:rsid w:val="007836CD"/>
    <w:rsid w:val="007A312A"/>
    <w:rsid w:val="007B4C91"/>
    <w:rsid w:val="007B53AD"/>
    <w:rsid w:val="007B77AC"/>
    <w:rsid w:val="007C040E"/>
    <w:rsid w:val="007C57D5"/>
    <w:rsid w:val="007D05A4"/>
    <w:rsid w:val="007D3CCF"/>
    <w:rsid w:val="007D79D8"/>
    <w:rsid w:val="007E295D"/>
    <w:rsid w:val="007F35EF"/>
    <w:rsid w:val="007F46F2"/>
    <w:rsid w:val="007F4A89"/>
    <w:rsid w:val="00804177"/>
    <w:rsid w:val="008151E3"/>
    <w:rsid w:val="0082059C"/>
    <w:rsid w:val="0082296D"/>
    <w:rsid w:val="008240D2"/>
    <w:rsid w:val="00827421"/>
    <w:rsid w:val="0083184B"/>
    <w:rsid w:val="00834A81"/>
    <w:rsid w:val="00835CE0"/>
    <w:rsid w:val="00837EC3"/>
    <w:rsid w:val="00842A06"/>
    <w:rsid w:val="0084647F"/>
    <w:rsid w:val="008618E0"/>
    <w:rsid w:val="0087333D"/>
    <w:rsid w:val="008744C4"/>
    <w:rsid w:val="00885829"/>
    <w:rsid w:val="00886782"/>
    <w:rsid w:val="008920F8"/>
    <w:rsid w:val="00892D91"/>
    <w:rsid w:val="008964B1"/>
    <w:rsid w:val="008A2235"/>
    <w:rsid w:val="008A709F"/>
    <w:rsid w:val="008B4929"/>
    <w:rsid w:val="008C033A"/>
    <w:rsid w:val="008C100B"/>
    <w:rsid w:val="008C1361"/>
    <w:rsid w:val="008D0274"/>
    <w:rsid w:val="008D6FFA"/>
    <w:rsid w:val="008E2B0D"/>
    <w:rsid w:val="008E3971"/>
    <w:rsid w:val="008F5741"/>
    <w:rsid w:val="009004A5"/>
    <w:rsid w:val="00906E6F"/>
    <w:rsid w:val="00915460"/>
    <w:rsid w:val="009270DF"/>
    <w:rsid w:val="00933A07"/>
    <w:rsid w:val="00935D67"/>
    <w:rsid w:val="00937C1D"/>
    <w:rsid w:val="0094340B"/>
    <w:rsid w:val="009441AC"/>
    <w:rsid w:val="009516EB"/>
    <w:rsid w:val="00953A1E"/>
    <w:rsid w:val="00962A2A"/>
    <w:rsid w:val="0096608E"/>
    <w:rsid w:val="0096667E"/>
    <w:rsid w:val="0097062E"/>
    <w:rsid w:val="0097170D"/>
    <w:rsid w:val="00990928"/>
    <w:rsid w:val="00993EE1"/>
    <w:rsid w:val="009A62F7"/>
    <w:rsid w:val="009B0AB5"/>
    <w:rsid w:val="009B2A0E"/>
    <w:rsid w:val="009B43AF"/>
    <w:rsid w:val="009B6440"/>
    <w:rsid w:val="009C637A"/>
    <w:rsid w:val="009D6533"/>
    <w:rsid w:val="009D6E7E"/>
    <w:rsid w:val="009E51AC"/>
    <w:rsid w:val="009E7055"/>
    <w:rsid w:val="009F5EED"/>
    <w:rsid w:val="009F5F7C"/>
    <w:rsid w:val="00A026E2"/>
    <w:rsid w:val="00A06DCF"/>
    <w:rsid w:val="00A13DFF"/>
    <w:rsid w:val="00A22FCC"/>
    <w:rsid w:val="00A344B1"/>
    <w:rsid w:val="00A345CD"/>
    <w:rsid w:val="00A36B7D"/>
    <w:rsid w:val="00A46BB7"/>
    <w:rsid w:val="00A574EE"/>
    <w:rsid w:val="00A61840"/>
    <w:rsid w:val="00A640F1"/>
    <w:rsid w:val="00A6515D"/>
    <w:rsid w:val="00A6775A"/>
    <w:rsid w:val="00A71E14"/>
    <w:rsid w:val="00A73FFF"/>
    <w:rsid w:val="00A80A87"/>
    <w:rsid w:val="00A81B82"/>
    <w:rsid w:val="00A91898"/>
    <w:rsid w:val="00A91ADE"/>
    <w:rsid w:val="00A94408"/>
    <w:rsid w:val="00A955A4"/>
    <w:rsid w:val="00AB02D5"/>
    <w:rsid w:val="00AB2B7D"/>
    <w:rsid w:val="00AB32CA"/>
    <w:rsid w:val="00AB3AD7"/>
    <w:rsid w:val="00AB721E"/>
    <w:rsid w:val="00AD18C7"/>
    <w:rsid w:val="00AD5C18"/>
    <w:rsid w:val="00AD6B02"/>
    <w:rsid w:val="00AD7210"/>
    <w:rsid w:val="00AD7F01"/>
    <w:rsid w:val="00AE028D"/>
    <w:rsid w:val="00AE0BFF"/>
    <w:rsid w:val="00AE5AFD"/>
    <w:rsid w:val="00AF1201"/>
    <w:rsid w:val="00AF3197"/>
    <w:rsid w:val="00B00FE0"/>
    <w:rsid w:val="00B01F81"/>
    <w:rsid w:val="00B02658"/>
    <w:rsid w:val="00B1084B"/>
    <w:rsid w:val="00B1434C"/>
    <w:rsid w:val="00B201A2"/>
    <w:rsid w:val="00B34290"/>
    <w:rsid w:val="00B5019E"/>
    <w:rsid w:val="00B53531"/>
    <w:rsid w:val="00B53F56"/>
    <w:rsid w:val="00B667C6"/>
    <w:rsid w:val="00B71090"/>
    <w:rsid w:val="00B71964"/>
    <w:rsid w:val="00B733BA"/>
    <w:rsid w:val="00B81C5A"/>
    <w:rsid w:val="00B84554"/>
    <w:rsid w:val="00B943DB"/>
    <w:rsid w:val="00B96FCD"/>
    <w:rsid w:val="00BA0064"/>
    <w:rsid w:val="00BA1388"/>
    <w:rsid w:val="00BA3F4A"/>
    <w:rsid w:val="00BB0539"/>
    <w:rsid w:val="00BB1BDD"/>
    <w:rsid w:val="00BB406E"/>
    <w:rsid w:val="00BB6B47"/>
    <w:rsid w:val="00BC11C0"/>
    <w:rsid w:val="00BD5924"/>
    <w:rsid w:val="00BD6041"/>
    <w:rsid w:val="00BE0D6A"/>
    <w:rsid w:val="00BE6EFC"/>
    <w:rsid w:val="00BF12B5"/>
    <w:rsid w:val="00BF1D99"/>
    <w:rsid w:val="00BF4241"/>
    <w:rsid w:val="00BF45C7"/>
    <w:rsid w:val="00BF6DEC"/>
    <w:rsid w:val="00C008AE"/>
    <w:rsid w:val="00C15AB6"/>
    <w:rsid w:val="00C22B47"/>
    <w:rsid w:val="00C24913"/>
    <w:rsid w:val="00C3235A"/>
    <w:rsid w:val="00C41352"/>
    <w:rsid w:val="00C4596E"/>
    <w:rsid w:val="00C538CD"/>
    <w:rsid w:val="00C57C31"/>
    <w:rsid w:val="00C77D7D"/>
    <w:rsid w:val="00C94526"/>
    <w:rsid w:val="00CA00DD"/>
    <w:rsid w:val="00CA15E0"/>
    <w:rsid w:val="00CB0167"/>
    <w:rsid w:val="00CB023B"/>
    <w:rsid w:val="00CB0B0F"/>
    <w:rsid w:val="00CB2BD4"/>
    <w:rsid w:val="00CC035A"/>
    <w:rsid w:val="00CC5F17"/>
    <w:rsid w:val="00CE1BD1"/>
    <w:rsid w:val="00CE23DE"/>
    <w:rsid w:val="00CE62F6"/>
    <w:rsid w:val="00CF34F5"/>
    <w:rsid w:val="00CF592D"/>
    <w:rsid w:val="00D04CA1"/>
    <w:rsid w:val="00D10081"/>
    <w:rsid w:val="00D164C3"/>
    <w:rsid w:val="00D20385"/>
    <w:rsid w:val="00D20F42"/>
    <w:rsid w:val="00D22CF3"/>
    <w:rsid w:val="00D25B28"/>
    <w:rsid w:val="00D26B71"/>
    <w:rsid w:val="00D42B4B"/>
    <w:rsid w:val="00D47009"/>
    <w:rsid w:val="00D47368"/>
    <w:rsid w:val="00D50FAD"/>
    <w:rsid w:val="00D53A83"/>
    <w:rsid w:val="00D5487B"/>
    <w:rsid w:val="00D64B3E"/>
    <w:rsid w:val="00D67962"/>
    <w:rsid w:val="00D81132"/>
    <w:rsid w:val="00D8452E"/>
    <w:rsid w:val="00D845B5"/>
    <w:rsid w:val="00D87AF8"/>
    <w:rsid w:val="00DA29AB"/>
    <w:rsid w:val="00DA3604"/>
    <w:rsid w:val="00DC001F"/>
    <w:rsid w:val="00DC2C98"/>
    <w:rsid w:val="00DC363B"/>
    <w:rsid w:val="00DC4514"/>
    <w:rsid w:val="00DD1131"/>
    <w:rsid w:val="00DD1E2A"/>
    <w:rsid w:val="00DD4860"/>
    <w:rsid w:val="00DD4E6D"/>
    <w:rsid w:val="00DD5676"/>
    <w:rsid w:val="00DD78C1"/>
    <w:rsid w:val="00DE1F13"/>
    <w:rsid w:val="00DE6337"/>
    <w:rsid w:val="00E02EB7"/>
    <w:rsid w:val="00E04254"/>
    <w:rsid w:val="00E10A50"/>
    <w:rsid w:val="00E15E48"/>
    <w:rsid w:val="00E16B59"/>
    <w:rsid w:val="00E17F45"/>
    <w:rsid w:val="00E33A85"/>
    <w:rsid w:val="00E3519A"/>
    <w:rsid w:val="00E422C9"/>
    <w:rsid w:val="00E42970"/>
    <w:rsid w:val="00E43435"/>
    <w:rsid w:val="00E436D3"/>
    <w:rsid w:val="00E5477D"/>
    <w:rsid w:val="00E57E4C"/>
    <w:rsid w:val="00E60FFF"/>
    <w:rsid w:val="00E658CF"/>
    <w:rsid w:val="00E72FD2"/>
    <w:rsid w:val="00E73659"/>
    <w:rsid w:val="00E81B99"/>
    <w:rsid w:val="00E83DD6"/>
    <w:rsid w:val="00E8771D"/>
    <w:rsid w:val="00E90E8D"/>
    <w:rsid w:val="00E92929"/>
    <w:rsid w:val="00E938CA"/>
    <w:rsid w:val="00E94617"/>
    <w:rsid w:val="00E964B8"/>
    <w:rsid w:val="00EB16A5"/>
    <w:rsid w:val="00EB3372"/>
    <w:rsid w:val="00EB6ECF"/>
    <w:rsid w:val="00EC0C1B"/>
    <w:rsid w:val="00EC2EA5"/>
    <w:rsid w:val="00ED0C8A"/>
    <w:rsid w:val="00ED455A"/>
    <w:rsid w:val="00ED60D6"/>
    <w:rsid w:val="00EE5BC0"/>
    <w:rsid w:val="00EF4F68"/>
    <w:rsid w:val="00F05DF3"/>
    <w:rsid w:val="00F207F9"/>
    <w:rsid w:val="00F20F42"/>
    <w:rsid w:val="00F239A9"/>
    <w:rsid w:val="00F313BF"/>
    <w:rsid w:val="00F349F4"/>
    <w:rsid w:val="00F369F4"/>
    <w:rsid w:val="00F373E1"/>
    <w:rsid w:val="00F42966"/>
    <w:rsid w:val="00F54947"/>
    <w:rsid w:val="00F56B82"/>
    <w:rsid w:val="00F65B24"/>
    <w:rsid w:val="00F741AC"/>
    <w:rsid w:val="00F80F33"/>
    <w:rsid w:val="00F82D5C"/>
    <w:rsid w:val="00F8478F"/>
    <w:rsid w:val="00F91FE3"/>
    <w:rsid w:val="00F92E8D"/>
    <w:rsid w:val="00F96CFB"/>
    <w:rsid w:val="00FA2C45"/>
    <w:rsid w:val="00FA30C5"/>
    <w:rsid w:val="00FA59DF"/>
    <w:rsid w:val="00FB5D00"/>
    <w:rsid w:val="00FC7968"/>
    <w:rsid w:val="00FD257B"/>
    <w:rsid w:val="00FD723C"/>
    <w:rsid w:val="00FE24E8"/>
    <w:rsid w:val="00FF1E2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503A6"/>
  <w15:docId w15:val="{9D95A829-602D-444E-8B14-D68CA4CD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71E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6571E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452E"/>
    <w:pPr>
      <w:keepNext/>
      <w:spacing w:after="0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4C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D164C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164C3"/>
    <w:rPr>
      <w:rFonts w:ascii="Cambria" w:hAnsi="Cambria" w:cs="Times New Roman"/>
      <w:b/>
      <w:sz w:val="26"/>
      <w:lang w:eastAsia="en-US"/>
    </w:rPr>
  </w:style>
  <w:style w:type="paragraph" w:styleId="a3">
    <w:name w:val="footer"/>
    <w:basedOn w:val="a"/>
    <w:link w:val="a4"/>
    <w:uiPriority w:val="99"/>
    <w:rsid w:val="00206E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D164C3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206E3D"/>
    <w:rPr>
      <w:rFonts w:cs="Times New Roman"/>
    </w:rPr>
  </w:style>
  <w:style w:type="table" w:styleId="a6">
    <w:name w:val="Table Grid"/>
    <w:basedOn w:val="a1"/>
    <w:uiPriority w:val="99"/>
    <w:rsid w:val="00D8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65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311A5"/>
    <w:rPr>
      <w:rFonts w:cs="Times New Roman"/>
      <w:color w:val="0000FF"/>
      <w:u w:val="single"/>
    </w:rPr>
  </w:style>
  <w:style w:type="paragraph" w:customStyle="1" w:styleId="a9">
    <w:name w:val="Знак Знак"/>
    <w:basedOn w:val="a"/>
    <w:uiPriority w:val="99"/>
    <w:rsid w:val="000E06D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Содержимое таблицы"/>
    <w:basedOn w:val="a"/>
    <w:uiPriority w:val="99"/>
    <w:rsid w:val="006450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 Знак"/>
    <w:basedOn w:val="a"/>
    <w:uiPriority w:val="99"/>
    <w:rsid w:val="006043B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9666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164C3"/>
    <w:rPr>
      <w:rFonts w:ascii="Calibri" w:hAnsi="Calibri" w:cs="Times New Roman"/>
      <w:lang w:eastAsia="en-US"/>
    </w:rPr>
  </w:style>
  <w:style w:type="paragraph" w:styleId="ad">
    <w:name w:val="Body Text"/>
    <w:basedOn w:val="a"/>
    <w:link w:val="ae"/>
    <w:uiPriority w:val="99"/>
    <w:rsid w:val="0096667E"/>
    <w:pPr>
      <w:spacing w:after="0" w:line="240" w:lineRule="auto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D164C3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9666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164C3"/>
    <w:rPr>
      <w:rFonts w:ascii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CB016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27">
    <w:name w:val="Font Style27"/>
    <w:uiPriority w:val="99"/>
    <w:rsid w:val="00CB0167"/>
    <w:rPr>
      <w:rFonts w:ascii="Franklin Gothic Medium Cond" w:hAnsi="Franklin Gothic Medium Cond"/>
      <w:sz w:val="18"/>
    </w:rPr>
  </w:style>
  <w:style w:type="character" w:customStyle="1" w:styleId="FontStyle26">
    <w:name w:val="Font Style26"/>
    <w:uiPriority w:val="99"/>
    <w:rsid w:val="00CB0167"/>
    <w:rPr>
      <w:rFonts w:ascii="Franklin Gothic Medium Cond" w:hAnsi="Franklin Gothic Medium Cond"/>
      <w:b/>
      <w:sz w:val="18"/>
    </w:rPr>
  </w:style>
  <w:style w:type="paragraph" w:customStyle="1" w:styleId="af">
    <w:name w:val="Знак"/>
    <w:basedOn w:val="a"/>
    <w:uiPriority w:val="99"/>
    <w:rsid w:val="00503FF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rsid w:val="00183E84"/>
    <w:rPr>
      <w:rFonts w:ascii="Times New Roman" w:hAnsi="Times New Roman"/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D164C3"/>
    <w:rPr>
      <w:rFonts w:cs="Times New Roman"/>
      <w:sz w:val="2"/>
      <w:lang w:eastAsia="en-US"/>
    </w:rPr>
  </w:style>
  <w:style w:type="paragraph" w:customStyle="1" w:styleId="11">
    <w:name w:val="Без интервала1"/>
    <w:link w:val="NoSpacingChar"/>
    <w:uiPriority w:val="99"/>
    <w:rsid w:val="00257293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A709F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8A709F"/>
  </w:style>
  <w:style w:type="paragraph" w:customStyle="1" w:styleId="12">
    <w:name w:val="Абзац списка1"/>
    <w:basedOn w:val="a"/>
    <w:uiPriority w:val="99"/>
    <w:rsid w:val="00ED0C8A"/>
    <w:pPr>
      <w:widowControl w:val="0"/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</w:rPr>
  </w:style>
  <w:style w:type="character" w:styleId="af2">
    <w:name w:val="Strong"/>
    <w:uiPriority w:val="99"/>
    <w:qFormat/>
    <w:rsid w:val="006A1352"/>
    <w:rPr>
      <w:rFonts w:cs="Times New Roman"/>
      <w:b/>
    </w:rPr>
  </w:style>
  <w:style w:type="paragraph" w:customStyle="1" w:styleId="ConsPlusNormal">
    <w:name w:val="ConsPlusNormal"/>
    <w:uiPriority w:val="99"/>
    <w:rsid w:val="00006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752A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lk">
    <w:name w:val="blk"/>
    <w:uiPriority w:val="99"/>
    <w:rsid w:val="00B71964"/>
  </w:style>
  <w:style w:type="character" w:customStyle="1" w:styleId="b">
    <w:name w:val="b"/>
    <w:uiPriority w:val="99"/>
    <w:rsid w:val="00B71964"/>
  </w:style>
  <w:style w:type="character" w:customStyle="1" w:styleId="ep">
    <w:name w:val="ep"/>
    <w:uiPriority w:val="99"/>
    <w:rsid w:val="00B71964"/>
  </w:style>
  <w:style w:type="character" w:customStyle="1" w:styleId="NoSpacingChar">
    <w:name w:val="No Spacing Char"/>
    <w:link w:val="11"/>
    <w:uiPriority w:val="99"/>
    <w:locked/>
    <w:rsid w:val="00E16B59"/>
    <w:rPr>
      <w:rFonts w:ascii="Calibri" w:hAnsi="Calibri"/>
      <w:sz w:val="22"/>
      <w:lang w:val="ru-RU" w:eastAsia="en-US"/>
    </w:rPr>
  </w:style>
  <w:style w:type="paragraph" w:styleId="af3">
    <w:name w:val="List Paragraph"/>
    <w:basedOn w:val="a"/>
    <w:link w:val="af4"/>
    <w:uiPriority w:val="34"/>
    <w:qFormat/>
    <w:rsid w:val="00725223"/>
    <w:pPr>
      <w:ind w:left="720"/>
      <w:contextualSpacing/>
    </w:pPr>
  </w:style>
  <w:style w:type="paragraph" w:styleId="af5">
    <w:name w:val="No Spacing"/>
    <w:link w:val="af6"/>
    <w:uiPriority w:val="1"/>
    <w:qFormat/>
    <w:rsid w:val="00725223"/>
    <w:rPr>
      <w:rFonts w:ascii="Cambria" w:hAnsi="Cambria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725223"/>
    <w:rPr>
      <w:rFonts w:ascii="Cambria" w:hAnsi="Cambria"/>
      <w:sz w:val="22"/>
      <w:lang w:eastAsia="en-US"/>
    </w:rPr>
  </w:style>
  <w:style w:type="character" w:customStyle="1" w:styleId="extended-textshort">
    <w:name w:val="extended-text__short"/>
    <w:uiPriority w:val="99"/>
    <w:rsid w:val="00D845B5"/>
  </w:style>
  <w:style w:type="character" w:customStyle="1" w:styleId="layout">
    <w:name w:val="layout"/>
    <w:uiPriority w:val="99"/>
    <w:rsid w:val="00646653"/>
  </w:style>
  <w:style w:type="character" w:customStyle="1" w:styleId="af4">
    <w:name w:val="Абзац списка Знак"/>
    <w:link w:val="af3"/>
    <w:uiPriority w:val="34"/>
    <w:locked/>
    <w:rsid w:val="00A94408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pk-volog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pk-volog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Tatyana</dc:creator>
  <cp:keywords/>
  <dc:description/>
  <cp:lastModifiedBy>Елизавета</cp:lastModifiedBy>
  <cp:revision>14</cp:revision>
  <cp:lastPrinted>2022-03-05T08:00:00Z</cp:lastPrinted>
  <dcterms:created xsi:type="dcterms:W3CDTF">2022-03-09T06:45:00Z</dcterms:created>
  <dcterms:modified xsi:type="dcterms:W3CDTF">2023-11-09T14:41:00Z</dcterms:modified>
</cp:coreProperties>
</file>